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9B" w:rsidRDefault="00C6129B" w:rsidP="00C6129B">
      <w:pPr>
        <w:pStyle w:val="ConsPlusNonformat"/>
        <w:ind w:left="1049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Минист</w:t>
      </w:r>
      <w:r w:rsidR="004C63CF">
        <w:rPr>
          <w:rFonts w:ascii="Liberation Serif" w:hAnsi="Liberation Serif" w:cs="Times New Roman"/>
          <w:sz w:val="24"/>
          <w:szCs w:val="24"/>
        </w:rPr>
        <w:t>е</w:t>
      </w:r>
      <w:r>
        <w:rPr>
          <w:rFonts w:ascii="Liberation Serif" w:hAnsi="Liberation Serif" w:cs="Times New Roman"/>
          <w:sz w:val="24"/>
          <w:szCs w:val="24"/>
        </w:rPr>
        <w:t>рство образования</w:t>
      </w:r>
    </w:p>
    <w:p w:rsidR="00C6129B" w:rsidRDefault="00C6129B" w:rsidP="00C6129B">
      <w:pPr>
        <w:pStyle w:val="ConsPlusNonformat"/>
        <w:ind w:left="10490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t>и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молодежной политики Свердловской области</w:t>
      </w:r>
    </w:p>
    <w:p w:rsidR="00C6129B" w:rsidRDefault="00C6129B" w:rsidP="00C6129B">
      <w:pPr>
        <w:pStyle w:val="ConsPlusNonformat"/>
        <w:pBdr>
          <w:top w:val="single" w:sz="4" w:space="1" w:color="000000"/>
        </w:pBdr>
        <w:ind w:left="10490" w:right="140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(</w:t>
      </w:r>
      <w:proofErr w:type="gramStart"/>
      <w:r>
        <w:rPr>
          <w:rFonts w:ascii="Liberation Serif" w:hAnsi="Liberation Serif" w:cs="Times New Roman"/>
        </w:rPr>
        <w:t>лицензирующий</w:t>
      </w:r>
      <w:proofErr w:type="gramEnd"/>
      <w:r>
        <w:rPr>
          <w:rFonts w:ascii="Liberation Serif" w:hAnsi="Liberation Serif" w:cs="Times New Roman"/>
        </w:rPr>
        <w:t xml:space="preserve"> орган)</w:t>
      </w:r>
    </w:p>
    <w:p w:rsidR="00C6129B" w:rsidRDefault="00C6129B" w:rsidP="00C6129B">
      <w:pPr>
        <w:ind w:left="284" w:right="111"/>
        <w:rPr>
          <w:rFonts w:ascii="Liberation Serif" w:hAnsi="Liberation Serif" w:cs="Liberation Serif"/>
          <w:bCs/>
          <w:sz w:val="27"/>
          <w:szCs w:val="27"/>
        </w:rPr>
      </w:pPr>
    </w:p>
    <w:p w:rsidR="006B5ADF" w:rsidRDefault="006B5ADF" w:rsidP="00C6129B">
      <w:pPr>
        <w:ind w:left="284" w:right="111"/>
        <w:rPr>
          <w:rFonts w:ascii="Liberation Serif" w:hAnsi="Liberation Serif" w:cs="Liberation Serif"/>
          <w:bCs/>
          <w:sz w:val="27"/>
          <w:szCs w:val="27"/>
        </w:rPr>
      </w:pPr>
    </w:p>
    <w:p w:rsidR="00C6129B" w:rsidRDefault="00C6129B" w:rsidP="00C6129B">
      <w:pPr>
        <w:ind w:left="284" w:right="111"/>
        <w:jc w:val="center"/>
        <w:rPr>
          <w:rFonts w:ascii="Liberation Serif" w:hAnsi="Liberation Serif"/>
          <w:b/>
          <w:spacing w:val="40"/>
        </w:rPr>
      </w:pPr>
      <w:r>
        <w:rPr>
          <w:rFonts w:ascii="Liberation Serif" w:hAnsi="Liberation Serif"/>
          <w:b/>
          <w:spacing w:val="40"/>
        </w:rPr>
        <w:t>СПРАВКА</w:t>
      </w:r>
    </w:p>
    <w:p w:rsidR="00C6129B" w:rsidRDefault="00C6129B" w:rsidP="00C6129B">
      <w:pPr>
        <w:ind w:left="284" w:right="111"/>
        <w:jc w:val="center"/>
      </w:pPr>
      <w:proofErr w:type="gramStart"/>
      <w:r>
        <w:rPr>
          <w:rFonts w:ascii="Liberation Serif" w:hAnsi="Liberation Serif"/>
          <w:b/>
        </w:rPr>
        <w:t>о</w:t>
      </w:r>
      <w:proofErr w:type="gramEnd"/>
      <w:r>
        <w:rPr>
          <w:rFonts w:ascii="Liberation Serif" w:hAnsi="Liberation Serif"/>
          <w:b/>
        </w:rPr>
        <w:t xml:space="preserve"> материально-техническом обеспечении образовательной деятельности по образовательным программам</w:t>
      </w:r>
    </w:p>
    <w:tbl>
      <w:tblPr>
        <w:tblW w:w="14445" w:type="dxa"/>
        <w:tblInd w:w="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2"/>
        <w:gridCol w:w="113"/>
      </w:tblGrid>
      <w:tr w:rsidR="00C6129B" w:rsidTr="00DF610B">
        <w:trPr>
          <w:trHeight w:val="237"/>
        </w:trPr>
        <w:tc>
          <w:tcPr>
            <w:tcW w:w="1444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1B95" w:rsidRDefault="00EE1B95" w:rsidP="00DF610B">
            <w:pPr>
              <w:ind w:left="284" w:right="111"/>
              <w:jc w:val="center"/>
              <w:rPr>
                <w:rFonts w:ascii="Liberation Serif" w:hAnsi="Liberation Serif"/>
                <w:b/>
              </w:rPr>
            </w:pPr>
            <w:proofErr w:type="gramStart"/>
            <w:r w:rsidRPr="00EE1B95">
              <w:rPr>
                <w:rFonts w:ascii="Liberation Serif" w:hAnsi="Liberation Serif"/>
                <w:b/>
              </w:rPr>
              <w:t>государственного</w:t>
            </w:r>
            <w:proofErr w:type="gramEnd"/>
            <w:r w:rsidRPr="00EE1B95">
              <w:rPr>
                <w:rFonts w:ascii="Liberation Serif" w:hAnsi="Liberation Serif"/>
                <w:b/>
              </w:rPr>
              <w:t xml:space="preserve"> автономного профессионального образовательного учреждения Свердловской области</w:t>
            </w:r>
          </w:p>
          <w:p w:rsidR="00C6129B" w:rsidRPr="00EE1B95" w:rsidRDefault="00EE1B95" w:rsidP="00DF610B">
            <w:pPr>
              <w:ind w:left="284" w:right="111"/>
              <w:jc w:val="center"/>
              <w:rPr>
                <w:rFonts w:ascii="Liberation Serif" w:hAnsi="Liberation Serif"/>
                <w:b/>
              </w:rPr>
            </w:pPr>
            <w:r w:rsidRPr="00EE1B95">
              <w:rPr>
                <w:rFonts w:ascii="Liberation Serif" w:hAnsi="Liberation Serif"/>
                <w:b/>
              </w:rPr>
              <w:t xml:space="preserve"> «</w:t>
            </w:r>
            <w:proofErr w:type="spellStart"/>
            <w:r w:rsidRPr="00EE1B95">
              <w:rPr>
                <w:rFonts w:ascii="Liberation Serif" w:hAnsi="Liberation Serif"/>
                <w:b/>
              </w:rPr>
              <w:t>Режевской</w:t>
            </w:r>
            <w:proofErr w:type="spellEnd"/>
            <w:r w:rsidRPr="00EE1B95">
              <w:rPr>
                <w:rFonts w:ascii="Liberation Serif" w:hAnsi="Liberation Serif"/>
                <w:b/>
              </w:rPr>
              <w:t xml:space="preserve"> политехникум»</w:t>
            </w:r>
          </w:p>
        </w:tc>
      </w:tr>
      <w:tr w:rsidR="00C6129B" w:rsidTr="00DF610B">
        <w:trPr>
          <w:trHeight w:val="188"/>
        </w:trPr>
        <w:tc>
          <w:tcPr>
            <w:tcW w:w="1433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/>
              <w:jc w:val="center"/>
              <w:rPr>
                <w:rFonts w:ascii="Liberation Serif" w:hAnsi="Liberation Serif"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Liberation Serif" w:hAnsi="Liberation Serif"/>
                <w:iCs/>
                <w:sz w:val="20"/>
                <w:szCs w:val="20"/>
              </w:rPr>
              <w:t>указывается</w:t>
            </w:r>
            <w:proofErr w:type="gramEnd"/>
            <w:r>
              <w:rPr>
                <w:rFonts w:ascii="Liberation Serif" w:hAnsi="Liberation Serif"/>
                <w:iCs/>
                <w:sz w:val="20"/>
                <w:szCs w:val="20"/>
              </w:rPr>
              <w:t xml:space="preserve"> полное наименование соискателя лицензии (лицензиата))</w:t>
            </w:r>
          </w:p>
        </w:tc>
        <w:tc>
          <w:tcPr>
            <w:tcW w:w="1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6129B" w:rsidRDefault="00C6129B" w:rsidP="00DF610B">
            <w:pPr>
              <w:ind w:left="284"/>
              <w:jc w:val="center"/>
              <w:rPr>
                <w:rFonts w:ascii="Liberation Serif" w:hAnsi="Liberation Serif"/>
                <w:iCs/>
                <w:sz w:val="20"/>
                <w:szCs w:val="20"/>
              </w:rPr>
            </w:pPr>
          </w:p>
        </w:tc>
      </w:tr>
    </w:tbl>
    <w:p w:rsidR="00C6129B" w:rsidRDefault="00C6129B" w:rsidP="00C6129B">
      <w:pPr>
        <w:ind w:left="284" w:right="111"/>
        <w:jc w:val="center"/>
        <w:rPr>
          <w:rFonts w:ascii="Liberation Serif" w:hAnsi="Liberation Serif"/>
          <w:b/>
          <w:sz w:val="27"/>
          <w:szCs w:val="27"/>
        </w:rPr>
      </w:pPr>
    </w:p>
    <w:p w:rsidR="00C6129B" w:rsidRDefault="00C6129B" w:rsidP="00C6129B">
      <w:pPr>
        <w:ind w:left="284" w:right="111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Раздел 1. Наличие у организации, осуществляющей образовательную деятельность, </w:t>
      </w:r>
    </w:p>
    <w:p w:rsidR="00C6129B" w:rsidRDefault="00C6129B" w:rsidP="00C6129B">
      <w:pPr>
        <w:ind w:left="284" w:right="111"/>
        <w:jc w:val="center"/>
        <w:rPr>
          <w:rFonts w:ascii="Liberation Serif" w:hAnsi="Liberation Serif"/>
          <w:b/>
        </w:rPr>
      </w:pPr>
      <w:proofErr w:type="gramStart"/>
      <w:r>
        <w:rPr>
          <w:rFonts w:ascii="Liberation Serif" w:hAnsi="Liberation Serif"/>
          <w:b/>
        </w:rPr>
        <w:t>на</w:t>
      </w:r>
      <w:proofErr w:type="gramEnd"/>
      <w:r>
        <w:rPr>
          <w:rFonts w:ascii="Liberation Serif" w:hAnsi="Liberation Serif"/>
          <w:b/>
        </w:rPr>
        <w:t xml:space="preserve"> праве собственности или ином законном основании объектов недвижимого имущества, необходимых для осуществления образовательной деятельности по заявленным к лицензированию образовательным программам</w:t>
      </w:r>
    </w:p>
    <w:p w:rsidR="00C6129B" w:rsidRDefault="00C6129B" w:rsidP="00C6129B">
      <w:pPr>
        <w:ind w:left="284" w:right="111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733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3543"/>
        <w:gridCol w:w="1985"/>
        <w:gridCol w:w="1843"/>
        <w:gridCol w:w="2835"/>
        <w:gridCol w:w="1832"/>
        <w:gridCol w:w="1711"/>
      </w:tblGrid>
      <w:tr w:rsidR="00C6129B" w:rsidTr="00AA562F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-12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Номер строки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Адрес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местоположение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) </w:t>
            </w:r>
          </w:p>
          <w:p w:rsidR="00C6129B" w:rsidRDefault="00C6129B" w:rsidP="004F6542">
            <w:pPr>
              <w:ind w:left="284" w:right="111"/>
              <w:jc w:val="center"/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объекта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недвижимого имущества (здания, строения, сооружения, помещения, территории) по каждому заявленному месту осуществления образовательной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Полное 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  <w:proofErr w:type="gramEnd"/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собственника</w:t>
            </w:r>
            <w:proofErr w:type="gramEnd"/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арендодателя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ссудодателя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>)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объекта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недвижимого</w:t>
            </w:r>
            <w:proofErr w:type="gramEnd"/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имущества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Наименование и 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реквизиты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документа, подтверждающего наличие у соискателя лицензии (лицензиата) на праве собственности или ином законном основании объекта  недвижимого имущества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Кадастровый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или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условный)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номер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объекта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недвижимости</w:t>
            </w:r>
            <w:proofErr w:type="gramEnd"/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при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наличии)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Номер записи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регистрации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в Едином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ном реестре прав на                 недвижимое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имущество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и сделок 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с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ним (при наличии)</w:t>
            </w:r>
          </w:p>
        </w:tc>
      </w:tr>
      <w:tr w:rsidR="00C6129B" w:rsidTr="00AA562F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</w:tr>
      <w:tr w:rsidR="004F6542" w:rsidTr="004F6542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0605AA" w:rsidP="004F6542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4F6542">
              <w:rPr>
                <w:rFonts w:ascii="Liberation Serif" w:hAnsi="Liberation Serif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right="57"/>
              <w:jc w:val="center"/>
            </w:pPr>
            <w:r>
              <w:t>62375</w:t>
            </w:r>
            <w:r w:rsidR="00CC136E">
              <w:t>1</w:t>
            </w:r>
            <w:r>
              <w:t xml:space="preserve">, Свердловская </w:t>
            </w:r>
          </w:p>
          <w:p w:rsidR="004F6542" w:rsidRDefault="004F6542" w:rsidP="004F6542">
            <w:pPr>
              <w:ind w:right="57"/>
              <w:jc w:val="center"/>
            </w:pPr>
            <w:proofErr w:type="gramStart"/>
            <w:r>
              <w:t>область</w:t>
            </w:r>
            <w:proofErr w:type="gramEnd"/>
            <w:r>
              <w:t xml:space="preserve">, </w:t>
            </w:r>
            <w:r w:rsidR="00A93D62">
              <w:t xml:space="preserve">Г.О. </w:t>
            </w:r>
            <w:proofErr w:type="spellStart"/>
            <w:r w:rsidR="00A93D62">
              <w:t>Режевской</w:t>
            </w:r>
            <w:proofErr w:type="spellEnd"/>
            <w:r w:rsidR="00A93D62">
              <w:t xml:space="preserve">, </w:t>
            </w:r>
            <w:r>
              <w:t xml:space="preserve">г. Реж, </w:t>
            </w:r>
          </w:p>
          <w:p w:rsidR="004F6542" w:rsidRDefault="004F6542" w:rsidP="004F6542">
            <w:pPr>
              <w:ind w:right="57"/>
              <w:jc w:val="center"/>
            </w:pPr>
            <w:r w:rsidRPr="008E64C4">
              <w:t xml:space="preserve">ул. Калинина, д. 19б </w:t>
            </w:r>
          </w:p>
          <w:p w:rsidR="004F6542" w:rsidRDefault="004F6542" w:rsidP="004F6542">
            <w:pPr>
              <w:ind w:right="57"/>
              <w:jc w:val="center"/>
            </w:pPr>
            <w:r w:rsidRPr="008E64C4">
              <w:t>(</w:t>
            </w:r>
            <w:proofErr w:type="gramStart"/>
            <w:r>
              <w:t>здание</w:t>
            </w:r>
            <w:proofErr w:type="gramEnd"/>
            <w:r>
              <w:t xml:space="preserve"> учебного</w:t>
            </w:r>
          </w:p>
          <w:p w:rsidR="004F6542" w:rsidRPr="008E64C4" w:rsidRDefault="004F6542" w:rsidP="004F6542">
            <w:pPr>
              <w:ind w:right="57"/>
              <w:jc w:val="center"/>
            </w:pPr>
            <w:r w:rsidRPr="008E64C4">
              <w:t xml:space="preserve"> </w:t>
            </w:r>
            <w:proofErr w:type="gramStart"/>
            <w:r w:rsidRPr="008E64C4">
              <w:t>корпус</w:t>
            </w:r>
            <w:r>
              <w:t>а</w:t>
            </w:r>
            <w:proofErr w:type="gramEnd"/>
            <w:r w:rsidRPr="008E64C4">
              <w:t>)</w:t>
            </w:r>
          </w:p>
          <w:p w:rsidR="004F6542" w:rsidRDefault="004F6542" w:rsidP="004F6542">
            <w:pPr>
              <w:ind w:right="57"/>
              <w:jc w:val="center"/>
            </w:pPr>
          </w:p>
          <w:p w:rsidR="004F6542" w:rsidRPr="008E64C4" w:rsidRDefault="004F6542" w:rsidP="004F6542">
            <w:pPr>
              <w:ind w:right="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proofErr w:type="gramStart"/>
            <w:r>
              <w:lastRenderedPageBreak/>
              <w:t>о</w:t>
            </w:r>
            <w:r w:rsidRPr="008E64C4">
              <w:t>перативное</w:t>
            </w:r>
            <w:proofErr w:type="gramEnd"/>
          </w:p>
          <w:p w:rsidR="004F6542" w:rsidRPr="008E64C4" w:rsidRDefault="004F6542" w:rsidP="004F6542">
            <w:pPr>
              <w:ind w:left="57" w:right="57"/>
              <w:jc w:val="center"/>
            </w:pPr>
            <w:proofErr w:type="gramStart"/>
            <w:r w:rsidRPr="008E64C4">
              <w:t>управление</w:t>
            </w:r>
            <w:proofErr w:type="gramEnd"/>
          </w:p>
          <w:p w:rsidR="004F6542" w:rsidRDefault="004F6542" w:rsidP="004F6542">
            <w:pPr>
              <w:ind w:right="57"/>
            </w:pPr>
          </w:p>
          <w:p w:rsidR="004F6542" w:rsidRDefault="004F6542" w:rsidP="004F6542">
            <w:pPr>
              <w:ind w:right="57"/>
            </w:pPr>
          </w:p>
          <w:p w:rsidR="004F6542" w:rsidRDefault="004F6542" w:rsidP="004F6542">
            <w:pPr>
              <w:ind w:right="57"/>
            </w:pPr>
          </w:p>
          <w:p w:rsidR="004F6542" w:rsidRDefault="004F6542" w:rsidP="004F6542">
            <w:pPr>
              <w:ind w:right="57"/>
            </w:pPr>
          </w:p>
          <w:p w:rsidR="004F6542" w:rsidRPr="008E64C4" w:rsidRDefault="004F6542" w:rsidP="004F6542">
            <w:pPr>
              <w:ind w:right="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Pr="008E64C4" w:rsidRDefault="004F6542" w:rsidP="004F6542">
            <w:pPr>
              <w:ind w:left="57" w:right="57"/>
              <w:jc w:val="center"/>
            </w:pPr>
            <w:r w:rsidRPr="008E64C4">
              <w:lastRenderedPageBreak/>
              <w:t>Свердловская область</w:t>
            </w: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Pr="008E64C4" w:rsidRDefault="004F6542" w:rsidP="004F6542">
            <w:pPr>
              <w:ind w:right="5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Pr="008E64C4" w:rsidRDefault="0059528A" w:rsidP="006B5ADF">
            <w:pPr>
              <w:suppressAutoHyphens w:val="0"/>
              <w:autoSpaceDE w:val="0"/>
              <w:adjustRightInd w:val="0"/>
              <w:textAlignment w:val="auto"/>
            </w:pPr>
            <w:r w:rsidRPr="0059528A"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lastRenderedPageBreak/>
              <w:t xml:space="preserve">Выписка из Единого государственного реестра недвижимости об основных характеристиках и зарегистрированных правах </w:t>
            </w:r>
            <w:r w:rsidRPr="0059528A"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lastRenderedPageBreak/>
              <w:t>на объект недвижимости от 01.03.2016 № 66-66/027/-66/027/660/2016-193/2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Pr="008E64C4" w:rsidRDefault="004F6542" w:rsidP="004F6542">
            <w:pPr>
              <w:ind w:right="57"/>
              <w:jc w:val="center"/>
            </w:pPr>
            <w:r w:rsidRPr="008E64C4">
              <w:lastRenderedPageBreak/>
              <w:t>66:22:1920002:91</w:t>
            </w: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Pr="008E64C4" w:rsidRDefault="004F6542" w:rsidP="004F6542">
            <w:pPr>
              <w:ind w:right="57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lastRenderedPageBreak/>
              <w:t>66-66/027/-66/027/660/2016-193/2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</w:tr>
      <w:tr w:rsidR="004F6542" w:rsidTr="004F6542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0605AA" w:rsidP="004F6542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  <w:r w:rsidR="004F6542">
              <w:rPr>
                <w:rFonts w:ascii="Liberation Serif" w:hAnsi="Liberation Serif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right="57"/>
              <w:jc w:val="center"/>
            </w:pPr>
          </w:p>
          <w:p w:rsidR="00A93D62" w:rsidRDefault="00A93D62" w:rsidP="00A93D62">
            <w:pPr>
              <w:ind w:right="57"/>
              <w:jc w:val="center"/>
            </w:pPr>
            <w:r>
              <w:t xml:space="preserve">623751, Свердловская </w:t>
            </w:r>
          </w:p>
          <w:p w:rsidR="00A93D62" w:rsidRDefault="00A93D62" w:rsidP="00A93D62">
            <w:pPr>
              <w:ind w:right="57"/>
              <w:jc w:val="center"/>
            </w:pPr>
            <w:proofErr w:type="gramStart"/>
            <w:r>
              <w:t>область</w:t>
            </w:r>
            <w:proofErr w:type="gramEnd"/>
            <w:r>
              <w:t xml:space="preserve">, Г.О. </w:t>
            </w:r>
            <w:proofErr w:type="spellStart"/>
            <w:r>
              <w:t>Режевской</w:t>
            </w:r>
            <w:proofErr w:type="spellEnd"/>
            <w:r>
              <w:t xml:space="preserve">, г. Реж, </w:t>
            </w:r>
          </w:p>
          <w:p w:rsidR="00A93D62" w:rsidRDefault="00A93D62" w:rsidP="00A93D62">
            <w:pPr>
              <w:ind w:right="57"/>
              <w:jc w:val="center"/>
            </w:pPr>
            <w:r w:rsidRPr="008E64C4">
              <w:t xml:space="preserve">ул. Калинина, д. 19б </w:t>
            </w:r>
          </w:p>
          <w:p w:rsidR="004F6542" w:rsidRDefault="00A93D62" w:rsidP="00A93D62">
            <w:pPr>
              <w:ind w:right="57"/>
              <w:jc w:val="center"/>
            </w:pPr>
            <w:r w:rsidRPr="008E64C4">
              <w:t xml:space="preserve"> </w:t>
            </w:r>
            <w:r w:rsidR="004F6542" w:rsidRPr="008E64C4">
              <w:t>(</w:t>
            </w:r>
            <w:proofErr w:type="gramStart"/>
            <w:r w:rsidR="004F6542" w:rsidRPr="008E64C4">
              <w:t>двухэтажное</w:t>
            </w:r>
            <w:proofErr w:type="gramEnd"/>
            <w:r w:rsidR="004F6542" w:rsidRPr="008E64C4">
              <w:t xml:space="preserve"> здание </w:t>
            </w:r>
          </w:p>
          <w:p w:rsidR="004F6542" w:rsidRDefault="004F6542" w:rsidP="004F6542">
            <w:pPr>
              <w:ind w:right="57"/>
              <w:jc w:val="center"/>
            </w:pPr>
            <w:proofErr w:type="gramStart"/>
            <w:r w:rsidRPr="008E64C4">
              <w:t>мастерской</w:t>
            </w:r>
            <w:proofErr w:type="gramEnd"/>
            <w:r w:rsidRPr="008E64C4">
              <w:t>)</w:t>
            </w: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Pr="008E64C4" w:rsidRDefault="004F6542" w:rsidP="004F6542">
            <w:pPr>
              <w:ind w:right="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proofErr w:type="gramStart"/>
            <w:r>
              <w:t>о</w:t>
            </w:r>
            <w:r w:rsidRPr="008E64C4">
              <w:t>перативное</w:t>
            </w:r>
            <w:proofErr w:type="gramEnd"/>
          </w:p>
          <w:p w:rsidR="004F6542" w:rsidRDefault="004F6542" w:rsidP="004F6542">
            <w:pPr>
              <w:ind w:left="57" w:right="57"/>
              <w:jc w:val="center"/>
            </w:pPr>
            <w:proofErr w:type="gramStart"/>
            <w:r w:rsidRPr="008E64C4">
              <w:t>управление</w:t>
            </w:r>
            <w:proofErr w:type="gramEnd"/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t>Свердловская область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Pr="008E64C4" w:rsidRDefault="0059528A" w:rsidP="006B5ADF">
            <w:pPr>
              <w:suppressAutoHyphens w:val="0"/>
              <w:autoSpaceDE w:val="0"/>
              <w:adjustRightInd w:val="0"/>
              <w:textAlignment w:val="auto"/>
            </w:pPr>
            <w:r w:rsidRPr="0059528A"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01.03.2016 № 66-66/027/-66/027/660/2016-178/2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t>66:22:1920002:92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t>66-66/027/-66/027/660/2016-178/2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</w:tr>
      <w:tr w:rsidR="004F6542" w:rsidTr="004F6542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0605AA" w:rsidP="004F6542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4F6542">
              <w:rPr>
                <w:rFonts w:ascii="Liberation Serif" w:hAnsi="Liberation Serif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right="57"/>
              <w:jc w:val="center"/>
            </w:pPr>
          </w:p>
          <w:p w:rsidR="00A93D62" w:rsidRDefault="00A93D62" w:rsidP="00A93D62">
            <w:pPr>
              <w:ind w:right="57"/>
              <w:jc w:val="center"/>
            </w:pPr>
            <w:r>
              <w:t xml:space="preserve">623751, Свердловская </w:t>
            </w:r>
          </w:p>
          <w:p w:rsidR="00A93D62" w:rsidRDefault="00A93D62" w:rsidP="00A93D62">
            <w:pPr>
              <w:ind w:right="57"/>
              <w:jc w:val="center"/>
            </w:pPr>
            <w:proofErr w:type="gramStart"/>
            <w:r>
              <w:t>область</w:t>
            </w:r>
            <w:proofErr w:type="gramEnd"/>
            <w:r>
              <w:t xml:space="preserve">, Г.О. </w:t>
            </w:r>
            <w:proofErr w:type="spellStart"/>
            <w:r>
              <w:t>Режевской</w:t>
            </w:r>
            <w:proofErr w:type="spellEnd"/>
            <w:r>
              <w:t xml:space="preserve">, г. Реж, </w:t>
            </w:r>
          </w:p>
          <w:p w:rsidR="00A93D62" w:rsidRDefault="00A93D62" w:rsidP="00A93D62">
            <w:pPr>
              <w:ind w:right="57"/>
              <w:jc w:val="center"/>
            </w:pPr>
            <w:r w:rsidRPr="008E64C4">
              <w:t xml:space="preserve">ул. Калинина, д. 19б </w:t>
            </w:r>
          </w:p>
          <w:p w:rsidR="004F6542" w:rsidRDefault="00A93D62" w:rsidP="00A93D62">
            <w:pPr>
              <w:ind w:right="57"/>
              <w:jc w:val="center"/>
            </w:pPr>
            <w:r>
              <w:t xml:space="preserve"> </w:t>
            </w:r>
            <w:r w:rsidR="004F6542">
              <w:t>(</w:t>
            </w:r>
            <w:proofErr w:type="gramStart"/>
            <w:r w:rsidR="004F6542">
              <w:t>двухэтажное</w:t>
            </w:r>
            <w:proofErr w:type="gramEnd"/>
            <w:r w:rsidR="004F6542">
              <w:t xml:space="preserve"> здание спортзала)</w:t>
            </w:r>
          </w:p>
          <w:p w:rsidR="004F6542" w:rsidRDefault="004F6542" w:rsidP="004F6542">
            <w:pPr>
              <w:ind w:right="57"/>
              <w:jc w:val="center"/>
            </w:pPr>
          </w:p>
          <w:p w:rsidR="004F6542" w:rsidRDefault="004F6542" w:rsidP="004F6542">
            <w:pPr>
              <w:ind w:right="57"/>
              <w:jc w:val="center"/>
            </w:pPr>
          </w:p>
          <w:p w:rsidR="004F6542" w:rsidRPr="008E64C4" w:rsidRDefault="004F6542" w:rsidP="004F6542">
            <w:pPr>
              <w:ind w:right="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proofErr w:type="gramStart"/>
            <w:r>
              <w:t>о</w:t>
            </w:r>
            <w:r w:rsidRPr="008E64C4">
              <w:t>перативное</w:t>
            </w:r>
            <w:proofErr w:type="gramEnd"/>
          </w:p>
          <w:p w:rsidR="004F6542" w:rsidRDefault="004F6542" w:rsidP="004F6542">
            <w:pPr>
              <w:ind w:left="57" w:right="57"/>
              <w:jc w:val="center"/>
            </w:pPr>
            <w:proofErr w:type="gramStart"/>
            <w:r w:rsidRPr="008E64C4">
              <w:t>управление</w:t>
            </w:r>
            <w:proofErr w:type="gramEnd"/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t>Свердловская область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Pr="008E64C4" w:rsidRDefault="00B52BE9" w:rsidP="006B5ADF">
            <w:pPr>
              <w:suppressAutoHyphens w:val="0"/>
              <w:autoSpaceDE w:val="0"/>
              <w:adjustRightInd w:val="0"/>
              <w:textAlignment w:val="auto"/>
            </w:pPr>
            <w:r w:rsidRPr="00B52BE9"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01.03.2016 № 66-66/027/-66/027/660/2016-179/2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t>66:22:1920002:93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542" w:rsidRDefault="004F6542" w:rsidP="004F6542">
            <w:pPr>
              <w:ind w:left="57" w:right="57"/>
              <w:jc w:val="center"/>
            </w:pPr>
            <w:r w:rsidRPr="008E64C4">
              <w:t>6-66/027/-66/027/660/2016-179/2</w:t>
            </w: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Default="004F6542" w:rsidP="004F6542">
            <w:pPr>
              <w:ind w:left="57" w:right="57"/>
              <w:jc w:val="center"/>
            </w:pPr>
          </w:p>
          <w:p w:rsidR="004F6542" w:rsidRPr="008E64C4" w:rsidRDefault="004F6542" w:rsidP="004F6542">
            <w:pPr>
              <w:ind w:left="57" w:right="57"/>
              <w:jc w:val="center"/>
            </w:pPr>
          </w:p>
        </w:tc>
      </w:tr>
      <w:tr w:rsidR="00751575" w:rsidTr="004F6542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Default="00751575" w:rsidP="00751575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Default="00751575" w:rsidP="00751575">
            <w:pPr>
              <w:ind w:right="57"/>
              <w:jc w:val="center"/>
            </w:pPr>
          </w:p>
          <w:p w:rsidR="00751575" w:rsidRDefault="00751575" w:rsidP="00751575">
            <w:pPr>
              <w:ind w:right="57"/>
              <w:jc w:val="center"/>
            </w:pPr>
            <w:r>
              <w:t xml:space="preserve">623751, Свердловская </w:t>
            </w:r>
          </w:p>
          <w:p w:rsidR="00751575" w:rsidRDefault="00751575" w:rsidP="00751575">
            <w:pPr>
              <w:ind w:right="57"/>
              <w:jc w:val="center"/>
            </w:pPr>
            <w:proofErr w:type="gramStart"/>
            <w:r>
              <w:t>область</w:t>
            </w:r>
            <w:proofErr w:type="gramEnd"/>
            <w:r>
              <w:t xml:space="preserve">, Г.О. </w:t>
            </w:r>
            <w:proofErr w:type="spellStart"/>
            <w:r>
              <w:t>Режевской</w:t>
            </w:r>
            <w:proofErr w:type="spellEnd"/>
            <w:r>
              <w:t xml:space="preserve">, г. Реж, </w:t>
            </w:r>
          </w:p>
          <w:p w:rsidR="00751575" w:rsidRDefault="00751575" w:rsidP="00751575">
            <w:pPr>
              <w:ind w:right="57"/>
              <w:jc w:val="center"/>
            </w:pPr>
            <w:r w:rsidRPr="008E64C4">
              <w:t xml:space="preserve">ул. Калинина, д. 19б </w:t>
            </w:r>
          </w:p>
          <w:p w:rsidR="00751575" w:rsidRDefault="00751575" w:rsidP="00751575">
            <w:pPr>
              <w:ind w:right="57"/>
              <w:jc w:val="center"/>
            </w:pPr>
            <w:r>
              <w:t xml:space="preserve"> (</w:t>
            </w:r>
            <w:proofErr w:type="gramStart"/>
            <w:r>
              <w:t>земельный</w:t>
            </w:r>
            <w:proofErr w:type="gramEnd"/>
            <w:r>
              <w:t xml:space="preserve"> участок)</w:t>
            </w:r>
          </w:p>
          <w:p w:rsidR="00751575" w:rsidRDefault="00751575" w:rsidP="00751575">
            <w:pPr>
              <w:ind w:right="57"/>
              <w:jc w:val="center"/>
            </w:pPr>
          </w:p>
          <w:p w:rsidR="00751575" w:rsidRDefault="00751575" w:rsidP="00751575">
            <w:pPr>
              <w:ind w:right="57"/>
              <w:jc w:val="center"/>
            </w:pPr>
          </w:p>
          <w:p w:rsidR="00751575" w:rsidRPr="008E64C4" w:rsidRDefault="00751575" w:rsidP="00751575">
            <w:pPr>
              <w:ind w:right="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Default="00751575" w:rsidP="00751575">
            <w:pPr>
              <w:ind w:left="57" w:right="57"/>
              <w:jc w:val="center"/>
            </w:pPr>
            <w:proofErr w:type="gramStart"/>
            <w:r>
              <w:t>о</w:t>
            </w:r>
            <w:r w:rsidRPr="008E64C4">
              <w:t>перативное</w:t>
            </w:r>
            <w:proofErr w:type="gramEnd"/>
          </w:p>
          <w:p w:rsidR="00751575" w:rsidRDefault="00751575" w:rsidP="00751575">
            <w:pPr>
              <w:ind w:left="57" w:right="57"/>
              <w:jc w:val="center"/>
            </w:pPr>
            <w:proofErr w:type="gramStart"/>
            <w:r w:rsidRPr="008E64C4">
              <w:t>управление</w:t>
            </w:r>
            <w:proofErr w:type="gramEnd"/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Pr="008E64C4" w:rsidRDefault="00751575" w:rsidP="00751575">
            <w:pPr>
              <w:ind w:left="57" w:right="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Default="00751575" w:rsidP="00751575">
            <w:pPr>
              <w:ind w:left="57" w:right="57"/>
              <w:jc w:val="center"/>
            </w:pPr>
            <w:r w:rsidRPr="008E64C4">
              <w:t>Свердловская область</w:t>
            </w: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Pr="008E64C4" w:rsidRDefault="00751575" w:rsidP="00751575">
            <w:pPr>
              <w:ind w:left="57" w:right="5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Pr="0059528A" w:rsidRDefault="00751575" w:rsidP="00751575">
            <w:pPr>
              <w:suppressAutoHyphens w:val="0"/>
              <w:autoSpaceDE w:val="0"/>
              <w:adjustRightInd w:val="0"/>
              <w:textAlignment w:val="auto"/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</w:pPr>
            <w:r w:rsidRPr="0059528A"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01.03.2016 № 66-66/027/-66/027/660/2016-1</w:t>
            </w:r>
            <w:r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t>72</w:t>
            </w:r>
            <w:r w:rsidRPr="0059528A">
              <w:rPr>
                <w:rFonts w:ascii="Liberation Serif" w:eastAsia="Calibri" w:hAnsi="Liberation Serif" w:cs="Liberation Serif"/>
                <w:color w:val="000000"/>
                <w:sz w:val="23"/>
                <w:szCs w:val="23"/>
                <w:lang w:eastAsia="en-US"/>
              </w:rPr>
              <w:t>/2</w:t>
            </w:r>
          </w:p>
          <w:p w:rsidR="00751575" w:rsidRPr="008E64C4" w:rsidRDefault="00751575" w:rsidP="00751575">
            <w:pPr>
              <w:suppressAutoHyphens w:val="0"/>
              <w:autoSpaceDE w:val="0"/>
              <w:adjustRightInd w:val="0"/>
              <w:textAlignment w:val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Default="00751575" w:rsidP="00751575">
            <w:pPr>
              <w:ind w:left="57" w:right="57"/>
              <w:jc w:val="center"/>
            </w:pPr>
            <w:r>
              <w:t>66:22:1920002:11</w:t>
            </w: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Pr="008E64C4" w:rsidRDefault="00751575" w:rsidP="00751575">
            <w:pPr>
              <w:ind w:left="57" w:right="57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1575" w:rsidRDefault="00751575" w:rsidP="00751575">
            <w:pPr>
              <w:ind w:left="57" w:right="57"/>
              <w:jc w:val="center"/>
            </w:pPr>
            <w:r>
              <w:t>66-66/027/-66/027/660/2016-172</w:t>
            </w:r>
            <w:r w:rsidRPr="008E64C4">
              <w:t>/2</w:t>
            </w: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Default="00751575" w:rsidP="00751575">
            <w:pPr>
              <w:ind w:left="57" w:right="57"/>
              <w:jc w:val="center"/>
            </w:pPr>
          </w:p>
          <w:p w:rsidR="00751575" w:rsidRPr="008E64C4" w:rsidRDefault="00751575" w:rsidP="00751575">
            <w:pPr>
              <w:ind w:left="57" w:right="57"/>
              <w:jc w:val="center"/>
            </w:pPr>
          </w:p>
        </w:tc>
      </w:tr>
    </w:tbl>
    <w:p w:rsidR="00C6129B" w:rsidRDefault="00C6129B" w:rsidP="00C6129B">
      <w:pPr>
        <w:ind w:left="284" w:right="111"/>
        <w:jc w:val="center"/>
        <w:rPr>
          <w:rFonts w:ascii="Liberation Serif" w:hAnsi="Liberation Serif"/>
          <w:sz w:val="12"/>
          <w:szCs w:val="28"/>
        </w:rPr>
      </w:pPr>
    </w:p>
    <w:p w:rsidR="004F6542" w:rsidRDefault="004F6542" w:rsidP="00C6129B">
      <w:pPr>
        <w:ind w:left="284" w:right="111"/>
        <w:jc w:val="center"/>
        <w:rPr>
          <w:rFonts w:ascii="Liberation Serif" w:hAnsi="Liberation Serif"/>
          <w:b/>
        </w:rPr>
      </w:pPr>
    </w:p>
    <w:p w:rsidR="006B5ADF" w:rsidRDefault="006B5ADF" w:rsidP="00C6129B">
      <w:pPr>
        <w:ind w:left="284" w:right="111"/>
        <w:jc w:val="center"/>
        <w:rPr>
          <w:rFonts w:ascii="Liberation Serif" w:hAnsi="Liberation Serif"/>
          <w:b/>
        </w:rPr>
      </w:pPr>
    </w:p>
    <w:p w:rsidR="006B5ADF" w:rsidRDefault="006B5ADF" w:rsidP="00C6129B">
      <w:pPr>
        <w:ind w:left="284" w:right="111"/>
        <w:jc w:val="center"/>
        <w:rPr>
          <w:rFonts w:ascii="Liberation Serif" w:hAnsi="Liberation Serif"/>
          <w:b/>
        </w:rPr>
      </w:pPr>
    </w:p>
    <w:p w:rsidR="006B5ADF" w:rsidRDefault="006B5ADF" w:rsidP="00C6129B">
      <w:pPr>
        <w:ind w:left="284" w:right="111"/>
        <w:jc w:val="center"/>
        <w:rPr>
          <w:rFonts w:ascii="Liberation Serif" w:hAnsi="Liberation Serif"/>
          <w:b/>
        </w:rPr>
      </w:pPr>
    </w:p>
    <w:p w:rsidR="00C6129B" w:rsidRDefault="00C6129B" w:rsidP="00C6129B">
      <w:pPr>
        <w:ind w:left="284" w:right="111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Раздел 2. Материально-техническое обеспечение образовательной деятельности,</w:t>
      </w:r>
    </w:p>
    <w:p w:rsidR="00C6129B" w:rsidRDefault="00C6129B" w:rsidP="006B5ADF">
      <w:pPr>
        <w:ind w:left="284" w:right="-314"/>
        <w:jc w:val="center"/>
      </w:pPr>
      <w:proofErr w:type="gramStart"/>
      <w:r>
        <w:rPr>
          <w:rFonts w:ascii="Liberation Serif" w:hAnsi="Liberation Serif"/>
          <w:b/>
        </w:rPr>
        <w:t>оборудование</w:t>
      </w:r>
      <w:proofErr w:type="gramEnd"/>
      <w:r>
        <w:rPr>
          <w:rFonts w:ascii="Liberation Serif" w:hAnsi="Liberation Serif"/>
          <w:b/>
        </w:rPr>
        <w:t xml:space="preserve">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</w:t>
      </w: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15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680"/>
        <w:gridCol w:w="5250"/>
      </w:tblGrid>
      <w:tr w:rsidR="00C6129B" w:rsidTr="004F654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Номер строки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Код (при наличии), наименование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образовательной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программы (профессии, </w:t>
            </w:r>
          </w:p>
          <w:p w:rsidR="00C6129B" w:rsidRDefault="00C6129B" w:rsidP="004F6542">
            <w:pPr>
              <w:ind w:left="284" w:right="111"/>
              <w:jc w:val="center"/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специальности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, должности служащего)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4F6542">
            <w:pPr>
              <w:ind w:left="284" w:right="111"/>
              <w:jc w:val="center"/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Адрес места осуществления образовательной деятельности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Наименования объектов, помещений </w:t>
            </w:r>
          </w:p>
          <w:p w:rsidR="00C6129B" w:rsidRDefault="00C6129B" w:rsidP="004F6542">
            <w:pPr>
              <w:ind w:left="284" w:right="111"/>
              <w:jc w:val="center"/>
            </w:pP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с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перечнем основного учебного оборудования </w:t>
            </w:r>
          </w:p>
        </w:tc>
      </w:tr>
    </w:tbl>
    <w:p w:rsidR="00C6129B" w:rsidRDefault="00C6129B" w:rsidP="00C6129B">
      <w:pPr>
        <w:ind w:left="284"/>
        <w:rPr>
          <w:sz w:val="2"/>
          <w:szCs w:val="2"/>
        </w:rPr>
      </w:pPr>
    </w:p>
    <w:tbl>
      <w:tblPr>
        <w:tblW w:w="1704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47"/>
        <w:gridCol w:w="4815"/>
        <w:gridCol w:w="1470"/>
        <w:gridCol w:w="543"/>
        <w:gridCol w:w="1672"/>
        <w:gridCol w:w="1803"/>
        <w:gridCol w:w="494"/>
        <w:gridCol w:w="2948"/>
        <w:gridCol w:w="997"/>
        <w:gridCol w:w="1025"/>
      </w:tblGrid>
      <w:tr w:rsidR="00C6129B" w:rsidTr="00550D72">
        <w:trPr>
          <w:gridAfter w:val="2"/>
          <w:wAfter w:w="2017" w:type="dxa"/>
          <w:trHeight w:val="514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C6129B" w:rsidTr="00550D72">
        <w:trPr>
          <w:gridAfter w:val="2"/>
          <w:wAfter w:w="2017" w:type="dxa"/>
          <w:trHeight w:val="59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  <w:p w:rsidR="00C6129B" w:rsidRDefault="00C6129B" w:rsidP="00DF610B">
            <w:pPr>
              <w:ind w:left="284" w:right="11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C14" w:rsidRPr="001F2C14" w:rsidRDefault="001F2C14" w:rsidP="001F2C14">
            <w:pPr>
              <w:spacing w:line="276" w:lineRule="auto"/>
              <w:ind w:right="635"/>
            </w:pPr>
            <w:r w:rsidRPr="001F2C14">
              <w:t>09.01.04 Наладчик аппаратных и программных средств</w:t>
            </w:r>
            <w:r>
              <w:rPr>
                <w:spacing w:val="-67"/>
              </w:rPr>
              <w:t xml:space="preserve"> </w:t>
            </w:r>
            <w:r w:rsidRPr="001F2C14">
              <w:t>инфокоммуникационных</w:t>
            </w:r>
            <w:r w:rsidRPr="001F2C14">
              <w:rPr>
                <w:spacing w:val="-1"/>
              </w:rPr>
              <w:t xml:space="preserve"> </w:t>
            </w:r>
            <w:r w:rsidRPr="001F2C14">
              <w:t>систем</w:t>
            </w:r>
          </w:p>
          <w:p w:rsidR="00C6129B" w:rsidRDefault="00C6129B" w:rsidP="00DF610B">
            <w:pPr>
              <w:ind w:left="284" w:right="111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D62" w:rsidRDefault="00397C58" w:rsidP="00A93D62">
            <w:pPr>
              <w:ind w:right="57"/>
            </w:pPr>
            <w:r>
              <w:t xml:space="preserve">1. </w:t>
            </w:r>
            <w:r w:rsidR="00A93D62">
              <w:t xml:space="preserve">623751, Свердловская </w:t>
            </w:r>
          </w:p>
          <w:p w:rsidR="00A93D62" w:rsidRDefault="00A93D62" w:rsidP="00A93D62">
            <w:pPr>
              <w:ind w:right="57"/>
            </w:pPr>
            <w:proofErr w:type="gramStart"/>
            <w:r>
              <w:t>область</w:t>
            </w:r>
            <w:proofErr w:type="gramEnd"/>
            <w:r>
              <w:t xml:space="preserve">, Г.О. </w:t>
            </w:r>
            <w:proofErr w:type="spellStart"/>
            <w:r>
              <w:t>Режевской</w:t>
            </w:r>
            <w:proofErr w:type="spellEnd"/>
            <w:r>
              <w:t xml:space="preserve">, г. Реж, </w:t>
            </w:r>
          </w:p>
          <w:p w:rsidR="00A93D62" w:rsidRDefault="00A93D62" w:rsidP="00A93D62">
            <w:pPr>
              <w:ind w:right="57"/>
            </w:pPr>
            <w:r w:rsidRPr="008E64C4">
              <w:t xml:space="preserve">ул. </w:t>
            </w:r>
            <w:r w:rsidR="001F2C14">
              <w:t>Трудовая, д. 93</w:t>
            </w: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397C58" w:rsidRDefault="00397C58" w:rsidP="00397C58">
            <w:pPr>
              <w:ind w:right="57"/>
            </w:pPr>
            <w:r>
              <w:rPr>
                <w:rFonts w:ascii="Liberation Serif" w:hAnsi="Liberation Serif"/>
              </w:rPr>
              <w:t xml:space="preserve">2. 623751, </w:t>
            </w:r>
            <w:r>
              <w:t xml:space="preserve">Свердловская </w:t>
            </w:r>
          </w:p>
          <w:p w:rsidR="00397C58" w:rsidRDefault="00397C58" w:rsidP="00397C58">
            <w:pPr>
              <w:ind w:right="57"/>
            </w:pPr>
            <w:proofErr w:type="gramStart"/>
            <w:r>
              <w:t>область</w:t>
            </w:r>
            <w:proofErr w:type="gramEnd"/>
            <w:r>
              <w:t xml:space="preserve">, Г.О. </w:t>
            </w:r>
            <w:proofErr w:type="spellStart"/>
            <w:r>
              <w:t>Режевской</w:t>
            </w:r>
            <w:proofErr w:type="spellEnd"/>
            <w:r>
              <w:t xml:space="preserve">, г. Реж, </w:t>
            </w:r>
          </w:p>
          <w:p w:rsidR="00397C58" w:rsidRDefault="00397C58" w:rsidP="00397C58">
            <w:pPr>
              <w:ind w:right="57"/>
            </w:pPr>
            <w:r w:rsidRPr="008E64C4">
              <w:t xml:space="preserve">ул. Калинина, д. 19б </w:t>
            </w:r>
          </w:p>
          <w:p w:rsidR="00463B6D" w:rsidRDefault="00397C58" w:rsidP="00397C58">
            <w:pPr>
              <w:ind w:left="284" w:right="11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</w:t>
            </w:r>
            <w:proofErr w:type="gramStart"/>
            <w:r>
              <w:rPr>
                <w:rFonts w:ascii="Liberation Serif" w:hAnsi="Liberation Serif"/>
              </w:rPr>
              <w:t>земельный</w:t>
            </w:r>
            <w:proofErr w:type="gramEnd"/>
            <w:r>
              <w:rPr>
                <w:rFonts w:ascii="Liberation Serif" w:hAnsi="Liberation Serif"/>
              </w:rPr>
              <w:t xml:space="preserve"> участок)</w:t>
            </w: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  <w:p w:rsidR="00463B6D" w:rsidRDefault="00463B6D" w:rsidP="00DF610B">
            <w:pPr>
              <w:ind w:left="284" w:right="111"/>
              <w:rPr>
                <w:rFonts w:ascii="Liberation Serif" w:hAnsi="Liberation Serif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5ADF" w:rsidRDefault="006B5ADF" w:rsidP="002E65E1">
            <w:pPr>
              <w:ind w:left="284"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lastRenderedPageBreak/>
              <w:t>Кабинеты:</w:t>
            </w:r>
          </w:p>
          <w:p w:rsidR="00461D7A" w:rsidRPr="00461D7A" w:rsidRDefault="00461D7A" w:rsidP="00461D7A">
            <w:pPr>
              <w:pStyle w:val="aa"/>
              <w:numPr>
                <w:ilvl w:val="0"/>
                <w:numId w:val="9"/>
              </w:num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Русского языка и литературы</w:t>
            </w:r>
          </w:p>
          <w:p w:rsidR="00F06387" w:rsidRPr="00F06387" w:rsidRDefault="00F06387" w:rsidP="00F06387">
            <w:p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t xml:space="preserve">Оборудование учебного кабинета: – посадочные места по количеству обучающихся; – рабочее место преподавателя, </w:t>
            </w:r>
          </w:p>
          <w:p w:rsidR="00F06387" w:rsidRPr="00F06387" w:rsidRDefault="00F06387" w:rsidP="00F06387">
            <w:p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t xml:space="preserve">Технические средства обучения: – </w:t>
            </w:r>
            <w:proofErr w:type="spellStart"/>
            <w:r>
              <w:t>мультимедиапроектор</w:t>
            </w:r>
            <w:proofErr w:type="spellEnd"/>
            <w:r>
              <w:t>, экран.</w:t>
            </w:r>
          </w:p>
          <w:p w:rsidR="00162917" w:rsidRPr="009A4730" w:rsidRDefault="004C63CF" w:rsidP="009A4730">
            <w:pPr>
              <w:pStyle w:val="aa"/>
              <w:numPr>
                <w:ilvl w:val="0"/>
                <w:numId w:val="9"/>
              </w:num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9A4730">
              <w:rPr>
                <w:rFonts w:ascii="Liberation Serif" w:hAnsi="Liberation Serif"/>
                <w:b/>
                <w:sz w:val="22"/>
                <w:szCs w:val="22"/>
              </w:rPr>
              <w:t>И</w:t>
            </w:r>
            <w:r w:rsidR="00162917" w:rsidRPr="009A4730">
              <w:rPr>
                <w:rFonts w:ascii="Liberation Serif" w:hAnsi="Liberation Serif"/>
                <w:b/>
                <w:sz w:val="22"/>
                <w:szCs w:val="22"/>
              </w:rPr>
              <w:t>ностранного языка</w:t>
            </w:r>
          </w:p>
          <w:p w:rsidR="00F06387" w:rsidRDefault="00F06387" w:rsidP="009A4730">
            <w:pPr>
              <w:autoSpaceDE w:val="0"/>
              <w:adjustRightInd w:val="0"/>
              <w:ind w:right="-1"/>
              <w:jc w:val="both"/>
            </w:pPr>
            <w:r>
              <w:t xml:space="preserve">Оборудование учебного кабинета: </w:t>
            </w:r>
          </w:p>
          <w:p w:rsidR="00F06387" w:rsidRDefault="00F06387" w:rsidP="009A4730">
            <w:pPr>
              <w:autoSpaceDE w:val="0"/>
              <w:adjustRightInd w:val="0"/>
              <w:ind w:right="-1"/>
              <w:jc w:val="both"/>
            </w:pPr>
            <w:r>
              <w:t xml:space="preserve">- посадочные места по количеству обучающихся; </w:t>
            </w:r>
          </w:p>
          <w:p w:rsidR="00F06387" w:rsidRDefault="00F06387" w:rsidP="009A4730">
            <w:pPr>
              <w:autoSpaceDE w:val="0"/>
              <w:adjustRightInd w:val="0"/>
              <w:ind w:right="-1"/>
              <w:jc w:val="both"/>
            </w:pPr>
            <w:r>
              <w:t xml:space="preserve">- рабочее место преподавателя; </w:t>
            </w:r>
          </w:p>
          <w:p w:rsidR="00F06387" w:rsidRDefault="00F06387" w:rsidP="009A4730">
            <w:pPr>
              <w:autoSpaceDE w:val="0"/>
              <w:adjustRightInd w:val="0"/>
              <w:ind w:right="-1"/>
              <w:jc w:val="both"/>
            </w:pPr>
            <w:r>
              <w:t xml:space="preserve">- наглядные пособия </w:t>
            </w:r>
          </w:p>
          <w:p w:rsidR="009A4730" w:rsidRDefault="009A4730" w:rsidP="009A4730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 w:rsidRPr="00F55ED9">
              <w:t>Технические средства обучения:</w:t>
            </w:r>
            <w:r w:rsidRPr="009F1FDD">
              <w:rPr>
                <w:b/>
              </w:rPr>
              <w:t xml:space="preserve"> </w:t>
            </w:r>
          </w:p>
          <w:p w:rsidR="009A4730" w:rsidRDefault="009A4730" w:rsidP="009A4730">
            <w:pPr>
              <w:autoSpaceDE w:val="0"/>
              <w:adjustRightInd w:val="0"/>
              <w:ind w:right="-1"/>
              <w:jc w:val="both"/>
            </w:pPr>
            <w:r>
              <w:rPr>
                <w:b/>
              </w:rPr>
              <w:t xml:space="preserve">- </w:t>
            </w:r>
            <w:r>
              <w:t>ноутбук</w:t>
            </w:r>
          </w:p>
          <w:p w:rsidR="009A4730" w:rsidRDefault="009A4730" w:rsidP="009A4730">
            <w:pPr>
              <w:autoSpaceDE w:val="0"/>
              <w:adjustRightInd w:val="0"/>
              <w:ind w:right="-1"/>
              <w:jc w:val="both"/>
            </w:pPr>
            <w:r>
              <w:t>- проектор</w:t>
            </w:r>
          </w:p>
          <w:p w:rsidR="009A4730" w:rsidRPr="009F1FDD" w:rsidRDefault="009A4730" w:rsidP="009A4730">
            <w:pPr>
              <w:autoSpaceDE w:val="0"/>
              <w:adjustRightInd w:val="0"/>
              <w:ind w:right="-1"/>
              <w:jc w:val="both"/>
            </w:pPr>
            <w:r>
              <w:t>- телевизор</w:t>
            </w:r>
          </w:p>
          <w:p w:rsidR="00461D7A" w:rsidRDefault="00461D7A" w:rsidP="00162917">
            <w:pPr>
              <w:ind w:left="284"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461D7A">
              <w:rPr>
                <w:rFonts w:ascii="Liberation Serif" w:hAnsi="Liberation Serif"/>
                <w:b/>
                <w:sz w:val="22"/>
                <w:szCs w:val="22"/>
              </w:rPr>
              <w:t>3.</w:t>
            </w:r>
            <w:r w:rsidR="004C63CF">
              <w:rPr>
                <w:rFonts w:ascii="Liberation Serif" w:hAnsi="Liberation Serif"/>
                <w:b/>
                <w:sz w:val="22"/>
                <w:szCs w:val="22"/>
              </w:rPr>
              <w:t>И</w:t>
            </w:r>
            <w:r w:rsidRPr="00461D7A">
              <w:rPr>
                <w:rFonts w:ascii="Liberation Serif" w:hAnsi="Liberation Serif"/>
                <w:b/>
                <w:sz w:val="22"/>
                <w:szCs w:val="22"/>
              </w:rPr>
              <w:t>стории</w:t>
            </w:r>
            <w:r w:rsidR="00F06387">
              <w:rPr>
                <w:rFonts w:ascii="Liberation Serif" w:hAnsi="Liberation Serif"/>
                <w:b/>
                <w:sz w:val="22"/>
                <w:szCs w:val="22"/>
              </w:rPr>
              <w:t xml:space="preserve"> и обществознания</w:t>
            </w:r>
          </w:p>
          <w:p w:rsidR="00C25985" w:rsidRDefault="00C25985" w:rsidP="00C25985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 w:rsidRPr="00F55ED9">
              <w:t>Оборудование учебного кабинета:</w:t>
            </w:r>
            <w:r w:rsidRPr="009F1FDD">
              <w:rPr>
                <w:b/>
              </w:rPr>
              <w:t xml:space="preserve"> </w:t>
            </w:r>
          </w:p>
          <w:p w:rsidR="00F06387" w:rsidRDefault="00C25985" w:rsidP="00F06387">
            <w:pPr>
              <w:autoSpaceDE w:val="0"/>
              <w:adjustRightInd w:val="0"/>
              <w:ind w:right="-1"/>
              <w:jc w:val="both"/>
            </w:pPr>
            <w:r>
              <w:rPr>
                <w:b/>
              </w:rPr>
              <w:t xml:space="preserve">- </w:t>
            </w:r>
            <w:r w:rsidR="00F06387">
              <w:t xml:space="preserve">посадочные места по количеству обучающихся; </w:t>
            </w:r>
          </w:p>
          <w:p w:rsidR="00F06387" w:rsidRDefault="00F06387" w:rsidP="00F06387">
            <w:pPr>
              <w:autoSpaceDE w:val="0"/>
              <w:adjustRightInd w:val="0"/>
              <w:ind w:right="-1"/>
              <w:jc w:val="both"/>
            </w:pPr>
            <w:r>
              <w:t xml:space="preserve">- рабочее место преподавателя; </w:t>
            </w:r>
          </w:p>
          <w:p w:rsidR="00F06387" w:rsidRDefault="00F06387" w:rsidP="00F06387">
            <w:pPr>
              <w:autoSpaceDE w:val="0"/>
              <w:adjustRightInd w:val="0"/>
              <w:ind w:right="-1"/>
              <w:jc w:val="both"/>
            </w:pPr>
            <w:r>
              <w:t xml:space="preserve">Технические средства обучения: - компьютер с выходом в Интернет, </w:t>
            </w:r>
            <w:proofErr w:type="spellStart"/>
            <w:r>
              <w:t>мультимедиапроектор</w:t>
            </w:r>
            <w:proofErr w:type="spellEnd"/>
            <w:r>
              <w:t>, экран</w:t>
            </w:r>
          </w:p>
          <w:p w:rsidR="00583712" w:rsidRPr="00FC0D52" w:rsidRDefault="00583712" w:rsidP="00583712">
            <w:pPr>
              <w:ind w:left="284"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FC0D52">
              <w:rPr>
                <w:rFonts w:ascii="Liberation Serif" w:hAnsi="Liberation Serif"/>
                <w:b/>
                <w:sz w:val="22"/>
                <w:szCs w:val="22"/>
              </w:rPr>
              <w:t>4.Химии</w:t>
            </w:r>
          </w:p>
          <w:p w:rsidR="00583712" w:rsidRPr="00FC0D52" w:rsidRDefault="00583712" w:rsidP="00583712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 w:rsidRPr="00FC0D52">
              <w:t>Оборудование учебного кабинета:</w:t>
            </w:r>
            <w:r w:rsidRPr="00FC0D52">
              <w:rPr>
                <w:b/>
              </w:rPr>
              <w:t xml:space="preserve"> </w:t>
            </w:r>
          </w:p>
          <w:p w:rsidR="00583712" w:rsidRPr="00FC0D52" w:rsidRDefault="00583712" w:rsidP="00583712">
            <w:pPr>
              <w:autoSpaceDE w:val="0"/>
              <w:adjustRightInd w:val="0"/>
              <w:ind w:right="-1"/>
              <w:jc w:val="both"/>
            </w:pPr>
            <w:r w:rsidRPr="00FC0D52">
              <w:rPr>
                <w:b/>
              </w:rPr>
              <w:lastRenderedPageBreak/>
              <w:t xml:space="preserve">- </w:t>
            </w:r>
            <w:r w:rsidRPr="00FC0D52">
              <w:t>рабочие места для учащихся и преподавателя</w:t>
            </w:r>
          </w:p>
          <w:p w:rsidR="00583712" w:rsidRPr="00FC0D52" w:rsidRDefault="00583712" w:rsidP="00583712">
            <w:pPr>
              <w:autoSpaceDE w:val="0"/>
              <w:adjustRightInd w:val="0"/>
              <w:ind w:right="-1"/>
              <w:jc w:val="both"/>
            </w:pPr>
            <w:r w:rsidRPr="00FC0D52">
              <w:t>- доска</w:t>
            </w:r>
          </w:p>
          <w:p w:rsidR="00583712" w:rsidRPr="00FC0D52" w:rsidRDefault="00583712" w:rsidP="00583712">
            <w:pPr>
              <w:widowControl w:val="0"/>
              <w:tabs>
                <w:tab w:val="left" w:pos="1352"/>
                <w:tab w:val="left" w:pos="3336"/>
              </w:tabs>
              <w:suppressAutoHyphens w:val="0"/>
              <w:autoSpaceDE w:val="0"/>
              <w:ind w:left="109" w:right="91"/>
              <w:jc w:val="both"/>
              <w:textAlignment w:val="auto"/>
              <w:rPr>
                <w:szCs w:val="22"/>
                <w:lang w:eastAsia="en-US"/>
              </w:rPr>
            </w:pPr>
            <w:r w:rsidRPr="00FC0D52">
              <w:rPr>
                <w:szCs w:val="22"/>
                <w:lang w:eastAsia="en-US"/>
              </w:rPr>
              <w:t>Штатив универсальный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демонстрационный, шкаф сушильный, прибор для получения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газов,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стаканы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цилиндрические,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колбы плоскодонные, фигурные трубки,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 xml:space="preserve">склянки реактивные для жидких и сыпучих веществ, спиртовки; комплект </w:t>
            </w:r>
            <w:proofErr w:type="spellStart"/>
            <w:r w:rsidRPr="00FC0D52">
              <w:rPr>
                <w:szCs w:val="22"/>
                <w:lang w:eastAsia="en-US"/>
              </w:rPr>
              <w:t>шаростержневых</w:t>
            </w:r>
            <w:proofErr w:type="spellEnd"/>
            <w:r w:rsidRPr="00FC0D52">
              <w:rPr>
                <w:szCs w:val="22"/>
                <w:lang w:eastAsia="en-US"/>
              </w:rPr>
              <w:t xml:space="preserve"> моделей, вытяжной </w:t>
            </w:r>
            <w:proofErr w:type="gramStart"/>
            <w:r w:rsidRPr="00FC0D52">
              <w:rPr>
                <w:szCs w:val="22"/>
                <w:lang w:eastAsia="en-US"/>
              </w:rPr>
              <w:t>шкаф.,</w:t>
            </w:r>
            <w:proofErr w:type="gramEnd"/>
            <w:r w:rsidRPr="00FC0D52">
              <w:rPr>
                <w:spacing w:val="-2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стенды,</w:t>
            </w:r>
            <w:r w:rsidRPr="00FC0D52">
              <w:rPr>
                <w:spacing w:val="-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плакаты,</w:t>
            </w:r>
            <w:r w:rsidRPr="00FC0D52">
              <w:rPr>
                <w:spacing w:val="-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портреты ученых.</w:t>
            </w:r>
          </w:p>
          <w:p w:rsidR="00461D7A" w:rsidRPr="00FC0D52" w:rsidRDefault="00583712" w:rsidP="00583712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FC0D52">
              <w:t>Технические средства обучения: - компьютер с устройствами воспроизведения звука</w:t>
            </w:r>
            <w:r w:rsidRPr="00FC0D52">
              <w:rPr>
                <w:rFonts w:ascii="Liberation Serif" w:hAnsi="Liberation Serif"/>
                <w:sz w:val="22"/>
                <w:szCs w:val="22"/>
              </w:rPr>
              <w:t>.</w:t>
            </w:r>
          </w:p>
          <w:p w:rsidR="00461D7A" w:rsidRPr="00FC0D52" w:rsidRDefault="00461D7A" w:rsidP="00461D7A">
            <w:pPr>
              <w:widowControl w:val="0"/>
              <w:tabs>
                <w:tab w:val="left" w:pos="1352"/>
                <w:tab w:val="left" w:pos="3336"/>
              </w:tabs>
              <w:suppressAutoHyphens w:val="0"/>
              <w:autoSpaceDE w:val="0"/>
              <w:ind w:left="109" w:right="91"/>
              <w:jc w:val="both"/>
              <w:textAlignment w:val="auto"/>
              <w:rPr>
                <w:b/>
                <w:szCs w:val="22"/>
                <w:lang w:eastAsia="en-US"/>
              </w:rPr>
            </w:pPr>
            <w:r w:rsidRPr="00FC0D52">
              <w:rPr>
                <w:b/>
                <w:szCs w:val="22"/>
                <w:lang w:eastAsia="en-US"/>
              </w:rPr>
              <w:t>4.</w:t>
            </w:r>
            <w:r w:rsidR="004C63CF" w:rsidRPr="00FC0D52">
              <w:rPr>
                <w:b/>
                <w:szCs w:val="22"/>
                <w:lang w:eastAsia="en-US"/>
              </w:rPr>
              <w:t>С</w:t>
            </w:r>
            <w:r w:rsidRPr="00FC0D52">
              <w:rPr>
                <w:b/>
                <w:szCs w:val="22"/>
                <w:lang w:eastAsia="en-US"/>
              </w:rPr>
              <w:t>портивный зал</w:t>
            </w:r>
          </w:p>
          <w:p w:rsidR="00B03309" w:rsidRPr="00FC0D52" w:rsidRDefault="00B03309" w:rsidP="00B03309">
            <w:pPr>
              <w:widowControl w:val="0"/>
              <w:suppressAutoHyphens w:val="0"/>
              <w:autoSpaceDE w:val="0"/>
              <w:ind w:left="109" w:right="93"/>
              <w:jc w:val="both"/>
              <w:textAlignment w:val="auto"/>
              <w:rPr>
                <w:szCs w:val="22"/>
                <w:lang w:eastAsia="en-US"/>
              </w:rPr>
            </w:pPr>
            <w:r w:rsidRPr="00FC0D52">
              <w:rPr>
                <w:szCs w:val="22"/>
                <w:lang w:eastAsia="en-US"/>
              </w:rPr>
              <w:t>Комплект для спортивных и подвижных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игр: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сетка волейбольная,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мячи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="007A1E9E" w:rsidRPr="00FC0D52">
              <w:rPr>
                <w:szCs w:val="22"/>
                <w:lang w:eastAsia="en-US"/>
              </w:rPr>
              <w:t>волейбольные</w:t>
            </w:r>
            <w:r w:rsidRPr="00FC0D52">
              <w:rPr>
                <w:szCs w:val="22"/>
                <w:lang w:eastAsia="en-US"/>
              </w:rPr>
              <w:t>, щиты с корзиной для баскетбола, мячи баскетбольные, мячи футбольные, гимнастическая стенка,</w:t>
            </w:r>
            <w:r w:rsidRPr="00FC0D52">
              <w:rPr>
                <w:spacing w:val="1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силовые тренажеры.</w:t>
            </w:r>
          </w:p>
          <w:p w:rsidR="00B03309" w:rsidRDefault="00B03309" w:rsidP="00B03309">
            <w:pPr>
              <w:widowControl w:val="0"/>
              <w:tabs>
                <w:tab w:val="left" w:pos="1352"/>
                <w:tab w:val="left" w:pos="3336"/>
              </w:tabs>
              <w:suppressAutoHyphens w:val="0"/>
              <w:autoSpaceDE w:val="0"/>
              <w:ind w:left="109" w:right="91"/>
              <w:jc w:val="both"/>
              <w:textAlignment w:val="auto"/>
              <w:rPr>
                <w:b/>
                <w:szCs w:val="22"/>
                <w:lang w:eastAsia="en-US"/>
              </w:rPr>
            </w:pPr>
            <w:r w:rsidRPr="00FC0D52">
              <w:rPr>
                <w:szCs w:val="22"/>
                <w:lang w:eastAsia="en-US"/>
              </w:rPr>
              <w:t>Комплект</w:t>
            </w:r>
            <w:r w:rsidRPr="00FC0D52">
              <w:rPr>
                <w:spacing w:val="-13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для</w:t>
            </w:r>
            <w:r w:rsidRPr="00FC0D52">
              <w:rPr>
                <w:spacing w:val="-15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занятий</w:t>
            </w:r>
            <w:r w:rsidRPr="00FC0D52">
              <w:rPr>
                <w:spacing w:val="-14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лыжами:</w:t>
            </w:r>
            <w:r w:rsidRPr="00FC0D52">
              <w:rPr>
                <w:spacing w:val="23"/>
                <w:szCs w:val="22"/>
                <w:lang w:eastAsia="en-US"/>
              </w:rPr>
              <w:t xml:space="preserve"> </w:t>
            </w:r>
            <w:r w:rsidRPr="00FC0D52">
              <w:rPr>
                <w:szCs w:val="22"/>
                <w:lang w:eastAsia="en-US"/>
              </w:rPr>
              <w:t>комплект</w:t>
            </w:r>
            <w:r w:rsidRPr="00FC0D52">
              <w:rPr>
                <w:spacing w:val="-57"/>
                <w:szCs w:val="22"/>
                <w:lang w:eastAsia="en-US"/>
              </w:rPr>
              <w:t xml:space="preserve">ы </w:t>
            </w:r>
            <w:r w:rsidRPr="00FC0D52">
              <w:rPr>
                <w:spacing w:val="-7"/>
                <w:szCs w:val="22"/>
                <w:lang w:eastAsia="en-US"/>
              </w:rPr>
              <w:t>лыжного инвентаря,</w:t>
            </w:r>
            <w:r w:rsidRPr="00FC0D52">
              <w:rPr>
                <w:spacing w:val="-6"/>
                <w:szCs w:val="22"/>
                <w:lang w:eastAsia="en-US"/>
              </w:rPr>
              <w:t xml:space="preserve"> лыжи</w:t>
            </w:r>
          </w:p>
          <w:p w:rsidR="00B03309" w:rsidRDefault="00B03309" w:rsidP="00461D7A">
            <w:pPr>
              <w:widowControl w:val="0"/>
              <w:tabs>
                <w:tab w:val="left" w:pos="1352"/>
                <w:tab w:val="left" w:pos="3336"/>
              </w:tabs>
              <w:suppressAutoHyphens w:val="0"/>
              <w:autoSpaceDE w:val="0"/>
              <w:ind w:left="109" w:right="91"/>
              <w:jc w:val="both"/>
              <w:textAlignment w:val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5.</w:t>
            </w:r>
            <w:r w:rsidR="00583712">
              <w:rPr>
                <w:b/>
                <w:szCs w:val="22"/>
                <w:lang w:eastAsia="en-US"/>
              </w:rPr>
              <w:t>Основы безопасности жизнедеятельности</w:t>
            </w:r>
          </w:p>
          <w:p w:rsidR="00B03309" w:rsidRDefault="00C25985" w:rsidP="00960263">
            <w:pPr>
              <w:autoSpaceDE w:val="0"/>
              <w:adjustRightInd w:val="0"/>
              <w:ind w:right="-1"/>
              <w:jc w:val="both"/>
            </w:pPr>
            <w:r w:rsidRPr="00F55ED9">
              <w:t>Оборудование учебного кабинета:</w:t>
            </w:r>
            <w:r w:rsidRPr="009F1FDD">
              <w:rPr>
                <w:b/>
              </w:rPr>
              <w:t xml:space="preserve"> </w:t>
            </w:r>
            <w:r w:rsidR="00960263">
              <w:t xml:space="preserve">доска учебная; рабочее место преподавателя; столы, стулья (по числу обучающихся); технические средства (компьютер с доступом к </w:t>
            </w:r>
            <w:proofErr w:type="spellStart"/>
            <w:r w:rsidR="00960263">
              <w:t>интернет-ресурсам</w:t>
            </w:r>
            <w:proofErr w:type="spellEnd"/>
            <w:r w:rsidR="00960263">
              <w:t xml:space="preserve">, средства визуализации, наглядные пособия); комплекты индивидуальных средств защиты; робот-тренажёр для отработки навыков первой доврачебной помощи; контрольно-измерительные приборы и приборы безопасности; огнетушители порошковые (учебные); огнетушители пенные (учебные); огнетушители углекислотные </w:t>
            </w:r>
            <w:r w:rsidR="00960263">
              <w:lastRenderedPageBreak/>
              <w:t>(учебные); устройство отработки прицеливания; учебные автоматы АК-74; винтовки пневматические; медицинская аптечка с техническими средствами обучения: войсковой прибор химической разведки (ВПХР); рентгенметр ДП-5В.</w:t>
            </w:r>
          </w:p>
          <w:p w:rsidR="00583712" w:rsidRDefault="00583712" w:rsidP="00960263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583712">
              <w:rPr>
                <w:b/>
              </w:rPr>
              <w:t>6</w:t>
            </w:r>
            <w:r w:rsidRPr="00583712">
              <w:rPr>
                <w:b/>
                <w:highlight w:val="yellow"/>
              </w:rPr>
              <w:t>. Биологии</w:t>
            </w:r>
            <w:r>
              <w:rPr>
                <w:b/>
              </w:rPr>
              <w:t xml:space="preserve"> </w:t>
            </w:r>
          </w:p>
          <w:p w:rsidR="00FC0D52" w:rsidRPr="00FC0D52" w:rsidRDefault="00FC0D52" w:rsidP="00FC0D52">
            <w:pPr>
              <w:adjustRightInd w:val="0"/>
              <w:ind w:right="-1"/>
              <w:jc w:val="both"/>
              <w:rPr>
                <w:b/>
              </w:rPr>
            </w:pPr>
            <w:r w:rsidRPr="00FC0D52">
              <w:t xml:space="preserve">Оборудование учебного кабинета: </w:t>
            </w:r>
          </w:p>
          <w:p w:rsidR="00FC0D52" w:rsidRPr="00FC0D52" w:rsidRDefault="00FC0D52" w:rsidP="00FC0D52">
            <w:pPr>
              <w:ind w:right="111"/>
              <w:jc w:val="both"/>
            </w:pPr>
            <w:r w:rsidRPr="00FC0D52">
              <w:t>- посадочные места по количеству обучающихся;</w:t>
            </w:r>
          </w:p>
          <w:p w:rsidR="00FC0D52" w:rsidRPr="00FC0D52" w:rsidRDefault="00FC0D52" w:rsidP="00FC0D52">
            <w:pPr>
              <w:ind w:right="111"/>
              <w:jc w:val="both"/>
            </w:pPr>
            <w:r w:rsidRPr="00FC0D52">
              <w:t xml:space="preserve"> - рабочее место преподавателя. </w:t>
            </w:r>
          </w:p>
          <w:p w:rsidR="00FC0D52" w:rsidRPr="00FC0D52" w:rsidRDefault="00FC0D52" w:rsidP="00FC0D52">
            <w:pPr>
              <w:pStyle w:val="ab"/>
              <w:spacing w:before="4"/>
              <w:rPr>
                <w:sz w:val="24"/>
                <w:szCs w:val="24"/>
              </w:rPr>
            </w:pPr>
            <w:r w:rsidRPr="00FC0D52">
              <w:rPr>
                <w:sz w:val="24"/>
                <w:szCs w:val="24"/>
              </w:rPr>
              <w:t>Технические средства обучения: компьютер с лицензионным программным обеспечением мультимедиа, проектор.</w:t>
            </w:r>
          </w:p>
          <w:p w:rsidR="00FC0D52" w:rsidRDefault="00FC0D52" w:rsidP="00960263">
            <w:pPr>
              <w:autoSpaceDE w:val="0"/>
              <w:adjustRightInd w:val="0"/>
              <w:ind w:right="-1"/>
              <w:jc w:val="both"/>
              <w:rPr>
                <w:b/>
              </w:rPr>
            </w:pPr>
          </w:p>
          <w:p w:rsidR="00FC0D52" w:rsidRDefault="00583712" w:rsidP="00583712">
            <w:pPr>
              <w:autoSpaceDE w:val="0"/>
              <w:adjustRightInd w:val="0"/>
              <w:ind w:right="-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b/>
              </w:rPr>
              <w:t xml:space="preserve">7. </w:t>
            </w:r>
            <w:r w:rsidR="00960263" w:rsidRPr="00960263">
              <w:rPr>
                <w:rFonts w:ascii="Liberation Serif" w:hAnsi="Liberation Serif"/>
                <w:b/>
                <w:sz w:val="22"/>
                <w:szCs w:val="22"/>
              </w:rPr>
              <w:t>Географии</w:t>
            </w:r>
            <w:r w:rsidR="00960263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</w:p>
          <w:p w:rsidR="00960263" w:rsidRPr="00583712" w:rsidRDefault="00960263" w:rsidP="00583712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>
              <w:t xml:space="preserve">Оборудование учебного кабинета: </w:t>
            </w:r>
          </w:p>
          <w:p w:rsidR="00960263" w:rsidRDefault="00960263" w:rsidP="00960263">
            <w:pPr>
              <w:ind w:right="111"/>
              <w:jc w:val="both"/>
            </w:pPr>
            <w:r>
              <w:t xml:space="preserve">- посадочные места по количеству обучающихся; - рабочее место преподавателя. </w:t>
            </w:r>
          </w:p>
          <w:p w:rsidR="00960263" w:rsidRDefault="00960263" w:rsidP="00960263">
            <w:pPr>
              <w:ind w:right="111"/>
              <w:jc w:val="both"/>
            </w:pPr>
            <w:r>
              <w:t xml:space="preserve">Технические средства обучения: компьютер с лицензионным программным обеспечением мультимедиа, проектор. </w:t>
            </w:r>
          </w:p>
          <w:p w:rsidR="00583712" w:rsidRDefault="00583712" w:rsidP="00960263">
            <w:pPr>
              <w:ind w:right="111"/>
              <w:jc w:val="both"/>
              <w:rPr>
                <w:b/>
              </w:rPr>
            </w:pPr>
            <w:r w:rsidRPr="00FC0D52">
              <w:rPr>
                <w:b/>
              </w:rPr>
              <w:t>8. Физики</w:t>
            </w:r>
          </w:p>
          <w:p w:rsidR="00FC0D52" w:rsidRPr="00FC0D52" w:rsidRDefault="00FC0D52" w:rsidP="00FC0D52">
            <w:pPr>
              <w:widowControl w:val="0"/>
              <w:tabs>
                <w:tab w:val="left" w:pos="838"/>
              </w:tabs>
              <w:suppressAutoHyphens w:val="0"/>
              <w:autoSpaceDE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C0D52">
              <w:rPr>
                <w:sz w:val="22"/>
                <w:szCs w:val="22"/>
              </w:rPr>
              <w:t>посадочные</w:t>
            </w:r>
            <w:r w:rsidRPr="00FC0D52">
              <w:rPr>
                <w:spacing w:val="-7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места</w:t>
            </w:r>
            <w:r w:rsidRPr="00FC0D52">
              <w:rPr>
                <w:spacing w:val="-9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по</w:t>
            </w:r>
            <w:r w:rsidRPr="00FC0D52">
              <w:rPr>
                <w:spacing w:val="-7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количеству</w:t>
            </w:r>
            <w:r w:rsidRPr="00FC0D52">
              <w:rPr>
                <w:spacing w:val="-14"/>
                <w:sz w:val="22"/>
                <w:szCs w:val="22"/>
              </w:rPr>
              <w:t xml:space="preserve"> </w:t>
            </w:r>
            <w:r w:rsidRPr="00FC0D52">
              <w:rPr>
                <w:spacing w:val="-2"/>
                <w:sz w:val="22"/>
                <w:szCs w:val="22"/>
              </w:rPr>
              <w:t>обучающихся;</w:t>
            </w:r>
          </w:p>
          <w:p w:rsidR="00FC0D52" w:rsidRPr="00FC0D52" w:rsidRDefault="00FC0D52" w:rsidP="00FC0D52">
            <w:pPr>
              <w:widowControl w:val="0"/>
              <w:tabs>
                <w:tab w:val="left" w:pos="838"/>
              </w:tabs>
              <w:suppressAutoHyphens w:val="0"/>
              <w:autoSpaceDE w:val="0"/>
              <w:spacing w:before="38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C0D52">
              <w:rPr>
                <w:sz w:val="22"/>
                <w:szCs w:val="22"/>
              </w:rPr>
              <w:t>рабочее</w:t>
            </w:r>
            <w:r w:rsidRPr="00FC0D52">
              <w:rPr>
                <w:spacing w:val="-9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место</w:t>
            </w:r>
            <w:r w:rsidRPr="00FC0D52">
              <w:rPr>
                <w:spacing w:val="-5"/>
                <w:sz w:val="22"/>
                <w:szCs w:val="22"/>
              </w:rPr>
              <w:t xml:space="preserve"> </w:t>
            </w:r>
            <w:r w:rsidRPr="00FC0D52">
              <w:rPr>
                <w:spacing w:val="-2"/>
                <w:sz w:val="22"/>
                <w:szCs w:val="22"/>
              </w:rPr>
              <w:t>преподавателя;</w:t>
            </w:r>
          </w:p>
          <w:p w:rsidR="00FC0D52" w:rsidRPr="00FC0D52" w:rsidRDefault="00FC0D52" w:rsidP="00FC0D52">
            <w:pPr>
              <w:widowControl w:val="0"/>
              <w:tabs>
                <w:tab w:val="left" w:pos="838"/>
              </w:tabs>
              <w:suppressAutoHyphens w:val="0"/>
              <w:autoSpaceDE w:val="0"/>
              <w:spacing w:before="5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C0D52">
              <w:rPr>
                <w:sz w:val="22"/>
                <w:szCs w:val="22"/>
              </w:rPr>
              <w:t>комплект</w:t>
            </w:r>
            <w:r w:rsidRPr="00FC0D52">
              <w:rPr>
                <w:spacing w:val="-14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учебно-наглядных</w:t>
            </w:r>
            <w:r w:rsidRPr="00FC0D52">
              <w:rPr>
                <w:spacing w:val="-10"/>
                <w:sz w:val="22"/>
                <w:szCs w:val="22"/>
              </w:rPr>
              <w:t xml:space="preserve"> </w:t>
            </w:r>
            <w:r w:rsidRPr="00FC0D52">
              <w:rPr>
                <w:spacing w:val="-2"/>
                <w:sz w:val="22"/>
                <w:szCs w:val="22"/>
              </w:rPr>
              <w:t>пособий;</w:t>
            </w:r>
          </w:p>
          <w:p w:rsidR="00FC0D52" w:rsidRPr="00FC0D52" w:rsidRDefault="00FC0D52" w:rsidP="00FC0D52">
            <w:pPr>
              <w:widowControl w:val="0"/>
              <w:tabs>
                <w:tab w:val="left" w:pos="838"/>
              </w:tabs>
              <w:suppressAutoHyphens w:val="0"/>
              <w:autoSpaceDE w:val="0"/>
              <w:spacing w:before="47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C0D52">
              <w:rPr>
                <w:sz w:val="22"/>
                <w:szCs w:val="22"/>
              </w:rPr>
              <w:t>комплект</w:t>
            </w:r>
            <w:r w:rsidRPr="00FC0D52">
              <w:rPr>
                <w:spacing w:val="-12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электронных</w:t>
            </w:r>
            <w:r w:rsidRPr="00FC0D52">
              <w:rPr>
                <w:spacing w:val="-8"/>
                <w:sz w:val="22"/>
                <w:szCs w:val="22"/>
              </w:rPr>
              <w:t xml:space="preserve"> </w:t>
            </w:r>
            <w:r w:rsidRPr="00FC0D52">
              <w:rPr>
                <w:spacing w:val="-2"/>
                <w:sz w:val="22"/>
                <w:szCs w:val="22"/>
              </w:rPr>
              <w:t>видеоматериалов;</w:t>
            </w:r>
          </w:p>
          <w:p w:rsidR="00FC0D52" w:rsidRDefault="00FC0D52" w:rsidP="00FC0D52">
            <w:pPr>
              <w:widowControl w:val="0"/>
              <w:tabs>
                <w:tab w:val="left" w:pos="838"/>
              </w:tabs>
              <w:suppressAutoHyphens w:val="0"/>
              <w:autoSpaceDE w:val="0"/>
              <w:spacing w:before="2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C0D52">
              <w:rPr>
                <w:sz w:val="22"/>
                <w:szCs w:val="22"/>
              </w:rPr>
              <w:t>персональный</w:t>
            </w:r>
            <w:r w:rsidRPr="00FC0D52">
              <w:rPr>
                <w:spacing w:val="-15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компьютер</w:t>
            </w:r>
            <w:r w:rsidRPr="00FC0D52">
              <w:rPr>
                <w:spacing w:val="-10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с</w:t>
            </w:r>
            <w:r w:rsidRPr="00FC0D52">
              <w:rPr>
                <w:spacing w:val="-13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лицензионным</w:t>
            </w:r>
            <w:r w:rsidRPr="00FC0D52">
              <w:rPr>
                <w:spacing w:val="-13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программным</w:t>
            </w:r>
            <w:r w:rsidRPr="00FC0D52">
              <w:rPr>
                <w:spacing w:val="-13"/>
                <w:sz w:val="22"/>
                <w:szCs w:val="22"/>
              </w:rPr>
              <w:t xml:space="preserve"> </w:t>
            </w:r>
            <w:r w:rsidRPr="00FC0D52">
              <w:rPr>
                <w:spacing w:val="-2"/>
                <w:sz w:val="22"/>
                <w:szCs w:val="22"/>
              </w:rPr>
              <w:t>обеспечением;</w:t>
            </w:r>
          </w:p>
          <w:p w:rsidR="00FC0D52" w:rsidRPr="00FC0D52" w:rsidRDefault="00FC0D52" w:rsidP="00FC0D52">
            <w:pPr>
              <w:widowControl w:val="0"/>
              <w:tabs>
                <w:tab w:val="left" w:pos="838"/>
              </w:tabs>
              <w:suppressAutoHyphens w:val="0"/>
              <w:autoSpaceDE w:val="0"/>
              <w:spacing w:before="2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C0D52">
              <w:rPr>
                <w:sz w:val="22"/>
                <w:szCs w:val="22"/>
              </w:rPr>
              <w:t>проектор</w:t>
            </w:r>
            <w:r w:rsidRPr="00FC0D52">
              <w:rPr>
                <w:spacing w:val="-5"/>
                <w:sz w:val="22"/>
                <w:szCs w:val="22"/>
              </w:rPr>
              <w:t xml:space="preserve"> </w:t>
            </w:r>
            <w:r w:rsidRPr="00FC0D52">
              <w:rPr>
                <w:sz w:val="22"/>
                <w:szCs w:val="22"/>
              </w:rPr>
              <w:t>с</w:t>
            </w:r>
            <w:r w:rsidRPr="00FC0D52">
              <w:rPr>
                <w:spacing w:val="-6"/>
                <w:sz w:val="22"/>
                <w:szCs w:val="22"/>
              </w:rPr>
              <w:t xml:space="preserve"> </w:t>
            </w:r>
            <w:r w:rsidRPr="00FC0D52">
              <w:rPr>
                <w:spacing w:val="-2"/>
                <w:sz w:val="22"/>
                <w:szCs w:val="22"/>
              </w:rPr>
              <w:t>экраном</w:t>
            </w:r>
            <w:r w:rsidRPr="00FC0D52">
              <w:rPr>
                <w:spacing w:val="-2"/>
                <w:sz w:val="28"/>
              </w:rPr>
              <w:t>.</w:t>
            </w:r>
          </w:p>
          <w:p w:rsidR="00583712" w:rsidRPr="00162917" w:rsidRDefault="00583712" w:rsidP="00583712">
            <w:p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9</w:t>
            </w:r>
            <w:r w:rsidRPr="00162917">
              <w:rPr>
                <w:rFonts w:ascii="Liberation Serif" w:hAnsi="Liberation Serif"/>
                <w:b/>
                <w:sz w:val="22"/>
                <w:szCs w:val="22"/>
              </w:rPr>
              <w:t xml:space="preserve">.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М</w:t>
            </w:r>
            <w:r w:rsidRPr="00162917">
              <w:rPr>
                <w:rFonts w:ascii="Liberation Serif" w:hAnsi="Liberation Serif"/>
                <w:b/>
                <w:sz w:val="22"/>
                <w:szCs w:val="22"/>
              </w:rPr>
              <w:t>атематики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Оборудование кабинета: </w:t>
            </w:r>
          </w:p>
          <w:p w:rsidR="00583712" w:rsidRDefault="00583712" w:rsidP="00583712">
            <w:pPr>
              <w:ind w:right="111"/>
              <w:jc w:val="both"/>
            </w:pPr>
            <w:r>
              <w:lastRenderedPageBreak/>
              <w:t xml:space="preserve">- посадочные места по количеству обучающихся;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рабочее место преподавателя;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комплект учебно-наглядных пособий;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комплект электронных видеоматериалов;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задания для контрольных работ;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профессионально ориентированные задания;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материалы экзамена. Технические средства обучения: 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- персональный компьютер с лицензионным программным обеспечением; </w:t>
            </w:r>
          </w:p>
          <w:p w:rsidR="00583712" w:rsidRDefault="00583712" w:rsidP="00583712">
            <w:pPr>
              <w:ind w:right="111"/>
              <w:jc w:val="both"/>
            </w:pPr>
            <w:r>
              <w:t>- проектор с экраном.</w:t>
            </w:r>
          </w:p>
          <w:p w:rsidR="00583712" w:rsidRPr="00162917" w:rsidRDefault="00583712" w:rsidP="00583712">
            <w:p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10.Информатики</w:t>
            </w:r>
          </w:p>
          <w:p w:rsidR="00583712" w:rsidRDefault="00583712" w:rsidP="00583712">
            <w:pPr>
              <w:ind w:right="111"/>
              <w:jc w:val="both"/>
            </w:pPr>
            <w:r>
              <w:t xml:space="preserve">Оборудование кабинета: </w:t>
            </w:r>
          </w:p>
          <w:p w:rsidR="00583712" w:rsidRDefault="00583712" w:rsidP="00583712">
            <w:pPr>
              <w:ind w:right="111"/>
            </w:pPr>
            <w:r>
              <w:t xml:space="preserve">- Посадочные места по количеству обучающихся; </w:t>
            </w:r>
          </w:p>
          <w:p w:rsidR="00583712" w:rsidRDefault="00583712" w:rsidP="00583712">
            <w:pPr>
              <w:ind w:right="111"/>
            </w:pPr>
            <w:r>
              <w:t xml:space="preserve">-  Рабочее место преподавателя; </w:t>
            </w:r>
          </w:p>
          <w:p w:rsidR="00583712" w:rsidRDefault="00583712" w:rsidP="00583712">
            <w:pPr>
              <w:ind w:right="111"/>
            </w:pPr>
            <w:r>
              <w:t xml:space="preserve">-  Доска; </w:t>
            </w:r>
          </w:p>
          <w:p w:rsidR="00583712" w:rsidRDefault="00583712" w:rsidP="00583712">
            <w:pPr>
              <w:ind w:right="111"/>
            </w:pPr>
            <w:r>
              <w:t xml:space="preserve">- Учебно-методическое обеспечение. Технические средства обучения: </w:t>
            </w:r>
          </w:p>
          <w:p w:rsidR="00583712" w:rsidRDefault="00583712" w:rsidP="00583712">
            <w:pPr>
              <w:ind w:right="111"/>
            </w:pPr>
            <w:r>
              <w:t xml:space="preserve">- Компьютеры по числу обучающихся; </w:t>
            </w:r>
          </w:p>
          <w:p w:rsidR="00583712" w:rsidRDefault="00583712" w:rsidP="00583712">
            <w:pPr>
              <w:ind w:right="111"/>
            </w:pPr>
            <w:r>
              <w:t xml:space="preserve">- Локальная компьютерная сеть и глобальная сеть Интернет; </w:t>
            </w:r>
          </w:p>
          <w:p w:rsidR="00583712" w:rsidRDefault="00583712" w:rsidP="00583712">
            <w:pPr>
              <w:ind w:right="111"/>
            </w:pPr>
            <w:r>
              <w:t xml:space="preserve">- Лицензионное системное и прикладное программное обеспечение; </w:t>
            </w:r>
          </w:p>
          <w:p w:rsidR="00583712" w:rsidRDefault="00583712" w:rsidP="00583712">
            <w:pPr>
              <w:ind w:right="111"/>
            </w:pPr>
            <w:r>
              <w:t xml:space="preserve">- Лицензионное антивирусное программное обеспечение. </w:t>
            </w:r>
          </w:p>
          <w:p w:rsidR="00583712" w:rsidRDefault="00583712" w:rsidP="00583712">
            <w:pPr>
              <w:ind w:right="111"/>
            </w:pPr>
            <w:r>
              <w:t>- Лицензионное специализированное программное обеспечение.</w:t>
            </w:r>
          </w:p>
          <w:p w:rsidR="00583712" w:rsidRDefault="00583712" w:rsidP="00583712">
            <w:pPr>
              <w:ind w:right="111"/>
              <w:rPr>
                <w:b/>
              </w:rPr>
            </w:pPr>
            <w:r>
              <w:rPr>
                <w:b/>
              </w:rPr>
              <w:t>11</w:t>
            </w:r>
            <w:r w:rsidRPr="00583712">
              <w:rPr>
                <w:b/>
              </w:rPr>
              <w:t xml:space="preserve">. Индивидуальный проект </w:t>
            </w:r>
          </w:p>
          <w:p w:rsidR="00583712" w:rsidRDefault="00583712" w:rsidP="00583712">
            <w:pPr>
              <w:ind w:right="111"/>
            </w:pPr>
            <w:r>
              <w:t>Оборудование кабинета:</w:t>
            </w:r>
          </w:p>
          <w:p w:rsidR="00583712" w:rsidRDefault="00583712" w:rsidP="00583712">
            <w:pPr>
              <w:ind w:right="111"/>
            </w:pPr>
            <w:proofErr w:type="gramStart"/>
            <w:r>
              <w:t>количество</w:t>
            </w:r>
            <w:proofErr w:type="gramEnd"/>
            <w:r>
              <w:t xml:space="preserve"> посадочных мест по количеству обучающихся; </w:t>
            </w:r>
          </w:p>
          <w:p w:rsidR="00583712" w:rsidRDefault="00583712" w:rsidP="00583712">
            <w:pPr>
              <w:ind w:right="111"/>
            </w:pPr>
            <w:proofErr w:type="gramStart"/>
            <w:r>
              <w:t>рабочее</w:t>
            </w:r>
            <w:proofErr w:type="gramEnd"/>
            <w:r>
              <w:t xml:space="preserve"> место преподавателя </w:t>
            </w:r>
          </w:p>
          <w:p w:rsidR="00583712" w:rsidRDefault="00583712" w:rsidP="00583712">
            <w:pPr>
              <w:ind w:right="111"/>
            </w:pPr>
            <w:r>
              <w:lastRenderedPageBreak/>
              <w:t>Технические средства обучения: Компьютеры, выход в сеть Интернет</w:t>
            </w:r>
          </w:p>
          <w:p w:rsidR="00583712" w:rsidRDefault="00583712" w:rsidP="004C63CF">
            <w:pPr>
              <w:ind w:left="284"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4C63CF" w:rsidRPr="00162917" w:rsidRDefault="004C63CF" w:rsidP="004C63CF">
            <w:pPr>
              <w:ind w:left="284"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7.</w:t>
            </w:r>
            <w:r w:rsidRPr="00162917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Социально-</w:t>
            </w:r>
            <w:r w:rsidR="00C25985">
              <w:rPr>
                <w:rFonts w:ascii="Liberation Serif" w:hAnsi="Liberation Serif"/>
                <w:b/>
                <w:sz w:val="22"/>
                <w:szCs w:val="22"/>
              </w:rPr>
              <w:t xml:space="preserve">гуманитарных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дисциплин</w:t>
            </w:r>
            <w:r w:rsidR="00C25985">
              <w:rPr>
                <w:rFonts w:ascii="Liberation Serif" w:hAnsi="Liberation Serif"/>
                <w:b/>
                <w:sz w:val="22"/>
                <w:szCs w:val="22"/>
              </w:rPr>
              <w:t>:</w:t>
            </w:r>
            <w:r w:rsidRPr="00162917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</w:p>
          <w:p w:rsidR="00C25985" w:rsidRDefault="00C25985" w:rsidP="00C25985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 w:rsidRPr="00F55ED9">
              <w:t>Оборудование учебного кабинета:</w:t>
            </w:r>
            <w:r w:rsidRPr="009F1FDD">
              <w:rPr>
                <w:b/>
              </w:rPr>
              <w:t xml:space="preserve"> </w:t>
            </w:r>
          </w:p>
          <w:p w:rsidR="00C25985" w:rsidRDefault="00C25985" w:rsidP="00C25985">
            <w:pPr>
              <w:autoSpaceDE w:val="0"/>
              <w:adjustRightInd w:val="0"/>
              <w:ind w:right="-1"/>
              <w:jc w:val="both"/>
            </w:pPr>
            <w:r>
              <w:rPr>
                <w:b/>
              </w:rPr>
              <w:t xml:space="preserve">- </w:t>
            </w:r>
            <w:r w:rsidRPr="009F1FDD">
              <w:t>рабочие мест</w:t>
            </w:r>
            <w:r>
              <w:t>а для учащихся и преподавателя</w:t>
            </w:r>
          </w:p>
          <w:p w:rsidR="00C25985" w:rsidRPr="00C25985" w:rsidRDefault="00C25985" w:rsidP="00C25985">
            <w:pPr>
              <w:autoSpaceDE w:val="0"/>
              <w:adjustRightInd w:val="0"/>
              <w:ind w:right="-1"/>
              <w:jc w:val="both"/>
            </w:pPr>
            <w:r>
              <w:t>- доска</w:t>
            </w:r>
          </w:p>
          <w:p w:rsidR="004C63CF" w:rsidRPr="00162917" w:rsidRDefault="004C63CF" w:rsidP="00C25985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62917">
              <w:rPr>
                <w:rFonts w:ascii="Liberation Serif" w:hAnsi="Liberation Serif"/>
                <w:sz w:val="22"/>
                <w:szCs w:val="22"/>
              </w:rPr>
              <w:t>Учебная литература</w:t>
            </w:r>
          </w:p>
          <w:p w:rsidR="004C63CF" w:rsidRPr="00162917" w:rsidRDefault="004C63CF" w:rsidP="00C25985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Дидактические средства – раздаточный материал:  </w:t>
            </w:r>
          </w:p>
          <w:p w:rsidR="00C25985" w:rsidRDefault="004C63CF" w:rsidP="00C25985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162917">
              <w:rPr>
                <w:rFonts w:ascii="Liberation Serif" w:hAnsi="Liberation Serif"/>
                <w:sz w:val="22"/>
                <w:szCs w:val="22"/>
              </w:rPr>
              <w:t>самостоятельные</w:t>
            </w:r>
            <w:proofErr w:type="gramEnd"/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 работы, контрольные работы, тесты, презентации, упражнения на</w:t>
            </w:r>
            <w:r w:rsidR="00C25985">
              <w:rPr>
                <w:rFonts w:ascii="Liberation Serif" w:hAnsi="Liberation Serif"/>
                <w:sz w:val="22"/>
                <w:szCs w:val="22"/>
              </w:rPr>
              <w:t xml:space="preserve"> карточках-заданиях, викторины.</w:t>
            </w:r>
          </w:p>
          <w:p w:rsidR="004C63CF" w:rsidRPr="00C25985" w:rsidRDefault="00C25985" w:rsidP="00C25985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r w:rsidR="001F2C14">
              <w:rPr>
                <w:bCs/>
                <w:iCs/>
                <w:sz w:val="22"/>
                <w:szCs w:val="22"/>
              </w:rPr>
              <w:t>компьютерный комплекс (1</w:t>
            </w:r>
            <w:r w:rsidR="004C63CF" w:rsidRPr="0054030B">
              <w:rPr>
                <w:bCs/>
                <w:iCs/>
                <w:sz w:val="22"/>
                <w:szCs w:val="22"/>
              </w:rPr>
              <w:t xml:space="preserve"> ПК, активные колонки),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="004C63CF" w:rsidRPr="00C25985">
              <w:rPr>
                <w:bCs/>
                <w:iCs/>
                <w:sz w:val="22"/>
                <w:szCs w:val="22"/>
              </w:rPr>
              <w:t>мультимедийный проектор</w:t>
            </w:r>
            <w:r w:rsidR="004C63CF" w:rsidRPr="00C25985">
              <w:rPr>
                <w:sz w:val="22"/>
                <w:szCs w:val="22"/>
              </w:rPr>
              <w:t xml:space="preserve"> EPSON EB-S11</w:t>
            </w:r>
            <w:r w:rsidR="004C63CF" w:rsidRPr="00C25985">
              <w:rPr>
                <w:bCs/>
                <w:iCs/>
                <w:sz w:val="22"/>
                <w:szCs w:val="22"/>
              </w:rPr>
              <w:t xml:space="preserve">, </w:t>
            </w:r>
          </w:p>
          <w:p w:rsidR="004C63CF" w:rsidRDefault="00C25985" w:rsidP="004C63CF">
            <w:pPr>
              <w:ind w:right="1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C63CF" w:rsidRPr="0054030B">
              <w:rPr>
                <w:sz w:val="22"/>
                <w:szCs w:val="22"/>
              </w:rPr>
              <w:t xml:space="preserve">экран настенный </w:t>
            </w:r>
          </w:p>
          <w:p w:rsidR="00583712" w:rsidRPr="00583712" w:rsidRDefault="00583712" w:rsidP="00FC0D52">
            <w:pPr>
              <w:ind w:right="111"/>
              <w:rPr>
                <w:b/>
              </w:rPr>
            </w:pPr>
          </w:p>
          <w:p w:rsidR="003035B0" w:rsidRDefault="007A1E9E" w:rsidP="00397C58">
            <w:pPr>
              <w:ind w:left="284"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7A1E9E">
              <w:rPr>
                <w:rFonts w:ascii="Liberation Serif" w:hAnsi="Liberation Serif"/>
                <w:b/>
                <w:sz w:val="22"/>
                <w:szCs w:val="22"/>
              </w:rPr>
              <w:t>11. Общепрофессиональных дисциплин</w:t>
            </w:r>
          </w:p>
          <w:p w:rsidR="007A1E9E" w:rsidRDefault="007A1E9E" w:rsidP="007A1E9E">
            <w:pPr>
              <w:autoSpaceDE w:val="0"/>
              <w:adjustRightInd w:val="0"/>
              <w:ind w:right="-1"/>
              <w:jc w:val="both"/>
              <w:rPr>
                <w:b/>
              </w:rPr>
            </w:pPr>
            <w:r w:rsidRPr="00F55ED9">
              <w:t>Оборудование учебного кабинета:</w:t>
            </w:r>
            <w:r w:rsidRPr="009F1FDD">
              <w:rPr>
                <w:b/>
              </w:rPr>
              <w:t xml:space="preserve"> </w:t>
            </w:r>
          </w:p>
          <w:p w:rsidR="007A1E9E" w:rsidRDefault="007A1E9E" w:rsidP="007A1E9E">
            <w:pPr>
              <w:autoSpaceDE w:val="0"/>
              <w:adjustRightInd w:val="0"/>
              <w:ind w:right="-1"/>
              <w:jc w:val="both"/>
            </w:pPr>
            <w:r>
              <w:rPr>
                <w:b/>
              </w:rPr>
              <w:t xml:space="preserve">- </w:t>
            </w:r>
            <w:r w:rsidRPr="009F1FDD">
              <w:t>рабочие мест</w:t>
            </w:r>
            <w:r>
              <w:t>а для учащихся и преподавателя</w:t>
            </w:r>
          </w:p>
          <w:p w:rsidR="007A1E9E" w:rsidRDefault="007A1E9E" w:rsidP="007A1E9E">
            <w:p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t>- доска</w:t>
            </w:r>
          </w:p>
          <w:p w:rsidR="007A1E9E" w:rsidRDefault="007A1E9E" w:rsidP="007A1E9E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-п</w:t>
            </w:r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ерсональный компьютер </w:t>
            </w:r>
          </w:p>
          <w:p w:rsidR="007A1E9E" w:rsidRPr="00162917" w:rsidRDefault="007A1E9E" w:rsidP="007A1E9E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-экран </w:t>
            </w:r>
          </w:p>
          <w:p w:rsidR="007A1E9E" w:rsidRPr="00162917" w:rsidRDefault="007A1E9E" w:rsidP="007A1E9E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 и</w:t>
            </w:r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нтерактивная доска </w:t>
            </w:r>
          </w:p>
          <w:p w:rsidR="007A1E9E" w:rsidRPr="00162917" w:rsidRDefault="007A1E9E" w:rsidP="007A1E9E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 м</w:t>
            </w:r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ультимедийный проектор </w:t>
            </w:r>
          </w:p>
          <w:p w:rsidR="007A1E9E" w:rsidRPr="00162917" w:rsidRDefault="007A1E9E" w:rsidP="00F134C9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Дидактические средства – раздаточный материал:  </w:t>
            </w:r>
          </w:p>
          <w:p w:rsidR="007A1E9E" w:rsidRDefault="007A1E9E" w:rsidP="00F134C9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162917">
              <w:rPr>
                <w:rFonts w:ascii="Liberation Serif" w:hAnsi="Liberation Serif"/>
                <w:sz w:val="22"/>
                <w:szCs w:val="22"/>
              </w:rPr>
              <w:t>самостоятельные</w:t>
            </w:r>
            <w:proofErr w:type="gramEnd"/>
            <w:r w:rsidRPr="00162917">
              <w:rPr>
                <w:rFonts w:ascii="Liberation Serif" w:hAnsi="Liberation Serif"/>
                <w:sz w:val="22"/>
                <w:szCs w:val="22"/>
              </w:rPr>
              <w:t xml:space="preserve"> работы, контрольные работы, тесты, презентации, упражнения на карточках-заданиях, практические работы</w:t>
            </w:r>
          </w:p>
          <w:p w:rsidR="0071193B" w:rsidRDefault="0071193B" w:rsidP="0071193B">
            <w:pPr>
              <w:spacing w:before="44"/>
              <w:rPr>
                <w:b/>
              </w:rPr>
            </w:pPr>
            <w:r>
              <w:rPr>
                <w:b/>
              </w:rPr>
              <w:t>Лаборатория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электротехники</w:t>
            </w:r>
          </w:p>
          <w:p w:rsidR="0071193B" w:rsidRDefault="0071193B" w:rsidP="0071193B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>Рабочее</w:t>
            </w:r>
            <w:r w:rsidRPr="0071193B">
              <w:rPr>
                <w:spacing w:val="-10"/>
              </w:rPr>
              <w:t xml:space="preserve"> </w:t>
            </w:r>
            <w:r>
              <w:t>место</w:t>
            </w:r>
            <w:r w:rsidRPr="0071193B">
              <w:rPr>
                <w:spacing w:val="-8"/>
              </w:rPr>
              <w:t xml:space="preserve"> </w:t>
            </w:r>
            <w:r>
              <w:t>преподавателя;</w:t>
            </w:r>
          </w:p>
          <w:p w:rsidR="0071193B" w:rsidRDefault="0071193B" w:rsidP="0071193B">
            <w:pPr>
              <w:widowControl w:val="0"/>
              <w:tabs>
                <w:tab w:val="left" w:pos="1357"/>
              </w:tabs>
              <w:suppressAutoHyphens w:val="0"/>
              <w:autoSpaceDE w:val="0"/>
              <w:spacing w:before="41"/>
              <w:textAlignment w:val="auto"/>
            </w:pPr>
            <w:r>
              <w:t>Рабочие</w:t>
            </w:r>
            <w:r w:rsidRPr="0071193B">
              <w:rPr>
                <w:spacing w:val="-2"/>
              </w:rPr>
              <w:t xml:space="preserve"> </w:t>
            </w:r>
            <w:r>
              <w:t>места</w:t>
            </w:r>
            <w:r w:rsidRPr="0071193B">
              <w:rPr>
                <w:spacing w:val="-5"/>
              </w:rPr>
              <w:t xml:space="preserve"> </w:t>
            </w:r>
            <w:r>
              <w:t>обучающихся;</w:t>
            </w:r>
          </w:p>
          <w:p w:rsidR="00FC0D52" w:rsidRDefault="00FC0D52" w:rsidP="0071193B">
            <w:pPr>
              <w:widowControl w:val="0"/>
              <w:tabs>
                <w:tab w:val="left" w:pos="1357"/>
              </w:tabs>
              <w:suppressAutoHyphens w:val="0"/>
              <w:autoSpaceDE w:val="0"/>
              <w:spacing w:before="44" w:line="276" w:lineRule="auto"/>
              <w:ind w:right="300"/>
              <w:jc w:val="both"/>
              <w:textAlignment w:val="auto"/>
            </w:pPr>
            <w:r>
              <w:t xml:space="preserve">Оборудование учебной лаборатории: </w:t>
            </w:r>
          </w:p>
          <w:p w:rsidR="00FC0D52" w:rsidRDefault="00FC0D52" w:rsidP="0071193B">
            <w:pPr>
              <w:widowControl w:val="0"/>
              <w:tabs>
                <w:tab w:val="left" w:pos="1357"/>
              </w:tabs>
              <w:suppressAutoHyphens w:val="0"/>
              <w:autoSpaceDE w:val="0"/>
              <w:spacing w:before="44" w:line="276" w:lineRule="auto"/>
              <w:ind w:right="300"/>
              <w:jc w:val="both"/>
              <w:textAlignment w:val="auto"/>
            </w:pPr>
            <w:r>
              <w:lastRenderedPageBreak/>
              <w:t xml:space="preserve">- количество посадочных мест </w:t>
            </w:r>
          </w:p>
          <w:p w:rsidR="00FC0D52" w:rsidRDefault="00FC0D52" w:rsidP="0071193B">
            <w:pPr>
              <w:widowControl w:val="0"/>
              <w:tabs>
                <w:tab w:val="left" w:pos="1357"/>
              </w:tabs>
              <w:suppressAutoHyphens w:val="0"/>
              <w:autoSpaceDE w:val="0"/>
              <w:spacing w:before="44" w:line="276" w:lineRule="auto"/>
              <w:ind w:right="300"/>
              <w:jc w:val="both"/>
              <w:textAlignment w:val="auto"/>
            </w:pPr>
            <w:r>
              <w:t xml:space="preserve">- по количеству обучающихся; </w:t>
            </w:r>
          </w:p>
          <w:p w:rsidR="00FC0D52" w:rsidRDefault="00FC0D52" w:rsidP="0071193B">
            <w:pPr>
              <w:widowControl w:val="0"/>
              <w:tabs>
                <w:tab w:val="left" w:pos="1357"/>
              </w:tabs>
              <w:suppressAutoHyphens w:val="0"/>
              <w:autoSpaceDE w:val="0"/>
              <w:spacing w:before="44" w:line="276" w:lineRule="auto"/>
              <w:ind w:right="300"/>
              <w:jc w:val="both"/>
              <w:textAlignment w:val="auto"/>
            </w:pPr>
            <w:r>
              <w:t xml:space="preserve">- рабочее место преподавателя; </w:t>
            </w:r>
          </w:p>
          <w:p w:rsidR="0071193B" w:rsidRDefault="00FC0D52" w:rsidP="0071193B">
            <w:pPr>
              <w:widowControl w:val="0"/>
              <w:tabs>
                <w:tab w:val="left" w:pos="1357"/>
              </w:tabs>
              <w:suppressAutoHyphens w:val="0"/>
              <w:autoSpaceDE w:val="0"/>
              <w:spacing w:before="44" w:line="276" w:lineRule="auto"/>
              <w:ind w:right="300"/>
              <w:jc w:val="both"/>
              <w:textAlignment w:val="auto"/>
            </w:pPr>
            <w:r>
              <w:t>- раздаточный материал: схемы: «Простая электрическая цепь», «Сложная электрическая цепь», Электрические цепи RL, HC, RLC», «Трехфазные электрические цепи», Трансформаторы», «Трехфазный асинхронный двигатель», «Соединение резисторов»; - оборудование: конденсаторы, резисторы, реостат, магниты, катушки, амперметры, вольтметры, трансформатор</w:t>
            </w:r>
            <w:r w:rsidR="0071193B">
              <w:t>.</w:t>
            </w:r>
          </w:p>
          <w:p w:rsidR="0071193B" w:rsidRDefault="0071193B" w:rsidP="00F134C9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5A3326" w:rsidRPr="005A3326" w:rsidRDefault="005A3326" w:rsidP="005A3326">
            <w:pPr>
              <w:pStyle w:val="1"/>
              <w:spacing w:before="3"/>
              <w:ind w:left="0"/>
            </w:pPr>
            <w:r>
              <w:t>Лаборатория</w:t>
            </w:r>
            <w:r>
              <w:rPr>
                <w:spacing w:val="-6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технологий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>Оборудование учебной лаборатории «Информационных технологий»: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 - посадочные места по количеству обучающихся; - рабочее место преподавателя.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Технические средства обучения: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- персональные компьютеры, соединенные в локальную сеть и имеющие доступ к глобальной сети </w:t>
            </w:r>
            <w:proofErr w:type="spellStart"/>
            <w:r>
              <w:t>Internet</w:t>
            </w:r>
            <w:proofErr w:type="spellEnd"/>
            <w:r>
              <w:t xml:space="preserve">;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- периферийное оборудование: принтер, сканер и др.;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- пакет программ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;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- лицензионное антивирусное программное обеспечение;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 xml:space="preserve">- браузер (входит в состав операционных систем </w:t>
            </w:r>
            <w:r>
              <w:lastRenderedPageBreak/>
              <w:t xml:space="preserve">или др.); </w:t>
            </w:r>
          </w:p>
          <w:p w:rsidR="00FC0D52" w:rsidRDefault="00FC0D52" w:rsidP="005A3326">
            <w:pPr>
              <w:widowControl w:val="0"/>
              <w:tabs>
                <w:tab w:val="left" w:pos="1350"/>
              </w:tabs>
              <w:suppressAutoHyphens w:val="0"/>
              <w:autoSpaceDE w:val="0"/>
              <w:spacing w:before="36"/>
              <w:textAlignment w:val="auto"/>
            </w:pPr>
            <w:r>
              <w:t>- графический редактор.</w:t>
            </w:r>
          </w:p>
          <w:p w:rsidR="005A3326" w:rsidRDefault="005A3326" w:rsidP="005A3326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 w:line="276" w:lineRule="auto"/>
              <w:ind w:right="303"/>
              <w:jc w:val="both"/>
              <w:textAlignment w:val="auto"/>
            </w:pPr>
            <w:bookmarkStart w:id="0" w:name="3._Многофункциональное_устройство_(МФУ),"/>
            <w:bookmarkEnd w:id="0"/>
            <w:r>
              <w:t>Многофункциональное устройство (МФУ), принтеры, проектор и экран; маркерная</w:t>
            </w:r>
            <w:r w:rsidRPr="005A3326">
              <w:rPr>
                <w:spacing w:val="1"/>
              </w:rPr>
              <w:t xml:space="preserve"> </w:t>
            </w:r>
            <w:r>
              <w:t xml:space="preserve">доска; Программное обеспечение: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13 </w:t>
            </w:r>
            <w:proofErr w:type="spellStart"/>
            <w:r>
              <w:t>Pro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, Графические редакторы: </w:t>
            </w:r>
            <w:proofErr w:type="spellStart"/>
            <w:r>
              <w:t>Gimp</w:t>
            </w:r>
            <w:proofErr w:type="spellEnd"/>
            <w:r w:rsidRPr="005A3326">
              <w:rPr>
                <w:spacing w:val="-57"/>
              </w:rPr>
              <w:t xml:space="preserve"> </w:t>
            </w:r>
            <w:r>
              <w:t>бесплатная,</w:t>
            </w:r>
            <w:r w:rsidRPr="005A3326">
              <w:rPr>
                <w:spacing w:val="-2"/>
              </w:rPr>
              <w:t xml:space="preserve"> </w:t>
            </w:r>
            <w:r>
              <w:t>PDF</w:t>
            </w:r>
            <w:r w:rsidRPr="005A3326">
              <w:rPr>
                <w:spacing w:val="-2"/>
              </w:rPr>
              <w:t xml:space="preserve"> </w:t>
            </w:r>
            <w:proofErr w:type="spellStart"/>
            <w:r>
              <w:t>Reader</w:t>
            </w:r>
            <w:proofErr w:type="spellEnd"/>
            <w:r>
              <w:t>, СПС Гарант.</w:t>
            </w:r>
          </w:p>
          <w:p w:rsidR="005A3326" w:rsidRDefault="005A3326" w:rsidP="005A3326">
            <w:pPr>
              <w:spacing w:before="40" w:line="276" w:lineRule="auto"/>
              <w:ind w:right="523"/>
              <w:rPr>
                <w:b/>
              </w:rPr>
            </w:pPr>
            <w:r>
              <w:rPr>
                <w:b/>
              </w:rPr>
              <w:t>Мастерская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ремонта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обслуживания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устройств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инфокоммуникационных</w:t>
            </w:r>
            <w:r w:rsidR="00327F4F">
              <w:rPr>
                <w:b/>
              </w:rPr>
              <w:t xml:space="preserve"> 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систем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Оборудование мастерской: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автоматизированное рабочее место преподавателя.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Технические средства обучения: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комплекты инструментов для выполнения электромонтажных и сборочных работ;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принтеры;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МФУ;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системные блоки; мониторы;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ноутбук;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коммутатор; маршрутизатор;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>- источник беспер</w:t>
            </w:r>
            <w:bookmarkStart w:id="1" w:name="_GoBack"/>
            <w:bookmarkEnd w:id="1"/>
            <w:r>
              <w:t xml:space="preserve">ебойного питания;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Веб-камера;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локальная вычислительная сеть;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проектор и экран; </w:t>
            </w:r>
          </w:p>
          <w:p w:rsidR="00FC0D52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интерактивная доска; </w:t>
            </w:r>
          </w:p>
          <w:p w:rsidR="005A3326" w:rsidRDefault="00FC0D52" w:rsidP="00FC0D52">
            <w:pPr>
              <w:widowControl w:val="0"/>
              <w:tabs>
                <w:tab w:val="left" w:pos="1362"/>
              </w:tabs>
              <w:suppressAutoHyphens w:val="0"/>
              <w:autoSpaceDE w:val="0"/>
              <w:spacing w:before="44"/>
              <w:ind w:right="303"/>
              <w:jc w:val="both"/>
              <w:textAlignment w:val="auto"/>
            </w:pPr>
            <w:r>
              <w:t xml:space="preserve">- демонстрационные стенды. </w:t>
            </w:r>
          </w:p>
          <w:p w:rsidR="005A3326" w:rsidRPr="007A1E9E" w:rsidRDefault="005A3326" w:rsidP="00F134C9">
            <w:pPr>
              <w:ind w:right="111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A94012" w:rsidTr="00550D72">
        <w:tblPrEx>
          <w:jc w:val="center"/>
          <w:tblInd w:w="0" w:type="dxa"/>
        </w:tblPrEx>
        <w:trPr>
          <w:trHeight w:val="691"/>
          <w:jc w:val="center"/>
        </w:trPr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widowControl w:val="0"/>
              <w:autoSpaceDE w:val="0"/>
              <w:jc w:val="center"/>
              <w:rPr>
                <w:b/>
              </w:rPr>
            </w:pPr>
          </w:p>
          <w:p w:rsidR="006B5ADF" w:rsidRDefault="006B5ADF" w:rsidP="00A94012">
            <w:pPr>
              <w:widowControl w:val="0"/>
              <w:autoSpaceDE w:val="0"/>
              <w:jc w:val="center"/>
              <w:rPr>
                <w:b/>
              </w:rPr>
            </w:pPr>
          </w:p>
          <w:p w:rsidR="00A94012" w:rsidRPr="00A94012" w:rsidRDefault="00A94012" w:rsidP="00A94012">
            <w:pPr>
              <w:widowControl w:val="0"/>
              <w:autoSpaceDE w:val="0"/>
              <w:jc w:val="center"/>
              <w:rPr>
                <w:rFonts w:ascii="Liberation Serif" w:eastAsia="Calibri" w:hAnsi="Liberation Serif"/>
                <w:sz w:val="22"/>
                <w:szCs w:val="22"/>
              </w:rPr>
            </w:pPr>
            <w:r w:rsidRPr="00A94012">
              <w:t>Директор ГАПОУ СО «</w:t>
            </w:r>
            <w:proofErr w:type="spellStart"/>
            <w:r w:rsidRPr="00A94012">
              <w:t>Режевской</w:t>
            </w:r>
            <w:proofErr w:type="spellEnd"/>
            <w:r w:rsidRPr="00A94012">
              <w:t xml:space="preserve"> политехникум»</w:t>
            </w:r>
          </w:p>
        </w:tc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widowControl w:val="0"/>
              <w:autoSpaceDE w:val="0"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widowControl w:val="0"/>
              <w:autoSpaceDE w:val="0"/>
              <w:jc w:val="center"/>
              <w:rPr>
                <w:rFonts w:ascii="Liberation Serif" w:eastAsia="Calibri" w:hAnsi="Liberation Serif"/>
              </w:rPr>
            </w:pPr>
          </w:p>
          <w:p w:rsidR="00550D72" w:rsidRDefault="00550D72" w:rsidP="00A94012">
            <w:pPr>
              <w:widowControl w:val="0"/>
              <w:autoSpaceDE w:val="0"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widowControl w:val="0"/>
              <w:autoSpaceDE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widowControl w:val="0"/>
              <w:autoSpaceDE w:val="0"/>
              <w:jc w:val="both"/>
              <w:rPr>
                <w:rFonts w:ascii="Liberation Serif" w:eastAsia="Calibri" w:hAnsi="Liberation Serif"/>
              </w:rPr>
            </w:pPr>
          </w:p>
          <w:p w:rsidR="00A94012" w:rsidRDefault="00A94012" w:rsidP="00A94012">
            <w:pPr>
              <w:widowControl w:val="0"/>
              <w:autoSpaceDE w:val="0"/>
              <w:jc w:val="both"/>
              <w:rPr>
                <w:rFonts w:ascii="Liberation Serif" w:eastAsia="Calibri" w:hAnsi="Liberation Serif"/>
              </w:rPr>
            </w:pPr>
          </w:p>
          <w:p w:rsidR="00A94012" w:rsidRPr="00A94012" w:rsidRDefault="00A94012" w:rsidP="00A94012">
            <w:pPr>
              <w:widowControl w:val="0"/>
              <w:autoSpaceDE w:val="0"/>
              <w:jc w:val="both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  <w:b/>
              </w:rPr>
              <w:t xml:space="preserve">   </w:t>
            </w:r>
            <w:proofErr w:type="spellStart"/>
            <w:r w:rsidRPr="00A94012">
              <w:rPr>
                <w:rFonts w:ascii="Liberation Serif" w:eastAsia="Calibri" w:hAnsi="Liberation Serif"/>
              </w:rPr>
              <w:t>С.А.Дрягилева</w:t>
            </w:r>
            <w:proofErr w:type="spellEnd"/>
          </w:p>
        </w:tc>
        <w:tc>
          <w:tcPr>
            <w:tcW w:w="1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both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A94012" w:rsidTr="00550D72">
        <w:tblPrEx>
          <w:jc w:val="center"/>
          <w:tblInd w:w="0" w:type="dxa"/>
        </w:tblPrEx>
        <w:trPr>
          <w:jc w:val="center"/>
        </w:trPr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(</w:t>
            </w:r>
            <w:proofErr w:type="gramStart"/>
            <w:r>
              <w:rPr>
                <w:rFonts w:ascii="Liberation Serif" w:eastAsia="Calibri" w:hAnsi="Liberation Serif" w:cs="Times New Roman"/>
              </w:rPr>
              <w:t>должность</w:t>
            </w:r>
            <w:proofErr w:type="gramEnd"/>
            <w:r>
              <w:rPr>
                <w:rFonts w:ascii="Liberation Serif" w:eastAsia="Calibri" w:hAnsi="Liberation Serif" w:cs="Times New Roman"/>
              </w:rPr>
              <w:t xml:space="preserve"> руководителя лицензиата или иного лица, имеющего право действовать от имени лицензиата/индивидуальный предприниматель)</w:t>
            </w:r>
          </w:p>
        </w:tc>
        <w:tc>
          <w:tcPr>
            <w:tcW w:w="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both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(</w:t>
            </w:r>
            <w:proofErr w:type="gramStart"/>
            <w:r>
              <w:rPr>
                <w:rFonts w:ascii="Liberation Serif" w:eastAsia="Calibri" w:hAnsi="Liberation Serif" w:cs="Times New Roman"/>
              </w:rPr>
              <w:t>подпись</w:t>
            </w:r>
            <w:proofErr w:type="gramEnd"/>
            <w:r>
              <w:rPr>
                <w:rFonts w:ascii="Liberation Serif" w:eastAsia="Calibri" w:hAnsi="Liberation Serif" w:cs="Times New Roman"/>
              </w:rPr>
              <w:t xml:space="preserve"> руководителя лицензиата или иного лица, имеющего право действовать от имени лицензиата/индивидуального предпринимателя)</w:t>
            </w:r>
          </w:p>
        </w:tc>
        <w:tc>
          <w:tcPr>
            <w:tcW w:w="4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550D72">
            <w:pPr>
              <w:pStyle w:val="ConsPlusNonformat"/>
              <w:jc w:val="both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72" w:rsidRDefault="00A94012" w:rsidP="00550D72">
            <w:pPr>
              <w:pStyle w:val="ConsPlusNonformat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(</w:t>
            </w:r>
            <w:proofErr w:type="gramStart"/>
            <w:r>
              <w:rPr>
                <w:rFonts w:ascii="Liberation Serif" w:eastAsia="Calibri" w:hAnsi="Liberation Serif" w:cs="Times New Roman"/>
              </w:rPr>
              <w:t>фамилия</w:t>
            </w:r>
            <w:proofErr w:type="gramEnd"/>
            <w:r>
              <w:rPr>
                <w:rFonts w:ascii="Liberation Serif" w:eastAsia="Calibri" w:hAnsi="Liberation Serif" w:cs="Times New Roman"/>
              </w:rPr>
              <w:t xml:space="preserve">, имя, отчество (при наличии) руководителя лицензиата или иного </w:t>
            </w:r>
          </w:p>
          <w:p w:rsidR="00A94012" w:rsidRDefault="00A94012" w:rsidP="00550D72">
            <w:pPr>
              <w:pStyle w:val="ConsPlusNonformat"/>
              <w:rPr>
                <w:rFonts w:ascii="Liberation Serif" w:eastAsia="Calibri" w:hAnsi="Liberation Serif" w:cs="Times New Roman"/>
              </w:rPr>
            </w:pPr>
            <w:proofErr w:type="gramStart"/>
            <w:r>
              <w:rPr>
                <w:rFonts w:ascii="Liberation Serif" w:eastAsia="Calibri" w:hAnsi="Liberation Serif" w:cs="Times New Roman"/>
              </w:rPr>
              <w:t>лица</w:t>
            </w:r>
            <w:proofErr w:type="gramEnd"/>
            <w:r>
              <w:rPr>
                <w:rFonts w:ascii="Liberation Serif" w:eastAsia="Calibri" w:hAnsi="Liberation Serif" w:cs="Times New Roman"/>
              </w:rPr>
              <w:t>, имеющего право действовать от имени лицензиата/индивидуального предпринимателя)</w:t>
            </w:r>
          </w:p>
        </w:tc>
        <w:tc>
          <w:tcPr>
            <w:tcW w:w="1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12" w:rsidRDefault="00A94012" w:rsidP="00A94012">
            <w:pPr>
              <w:pStyle w:val="ConsPlusNonformat"/>
              <w:ind w:left="284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DF610B" w:rsidRDefault="00D62829" w:rsidP="00A46E02">
      <w:pPr>
        <w:ind w:left="284"/>
        <w:jc w:val="both"/>
      </w:pPr>
      <w:r>
        <w:rPr>
          <w:rFonts w:ascii="Liberation Serif" w:hAnsi="Liberation Serif"/>
        </w:rPr>
        <w:t xml:space="preserve"> </w:t>
      </w:r>
      <w:r w:rsidR="00397C58" w:rsidRPr="001F2C14">
        <w:rPr>
          <w:rFonts w:ascii="Liberation Serif" w:hAnsi="Liberation Serif"/>
          <w:highlight w:val="yellow"/>
        </w:rPr>
        <w:t>31 июля 2023</w:t>
      </w:r>
      <w:r w:rsidRPr="001F2C14">
        <w:rPr>
          <w:rFonts w:ascii="Liberation Serif" w:hAnsi="Liberation Serif"/>
          <w:highlight w:val="yellow"/>
        </w:rPr>
        <w:t xml:space="preserve"> года</w:t>
      </w:r>
      <w:r>
        <w:rPr>
          <w:rFonts w:ascii="Liberation Serif" w:hAnsi="Liberation Serif"/>
        </w:rPr>
        <w:t xml:space="preserve">                                                       </w:t>
      </w:r>
      <w:r w:rsidR="00C6129B">
        <w:rPr>
          <w:rFonts w:ascii="Liberation Serif" w:hAnsi="Liberation Serif"/>
        </w:rPr>
        <w:t>М. П.</w:t>
      </w:r>
    </w:p>
    <w:sectPr w:rsidR="00DF610B" w:rsidSect="00C6129B">
      <w:head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9D" w:rsidRDefault="00976B9D" w:rsidP="00C6129B">
      <w:r>
        <w:separator/>
      </w:r>
    </w:p>
  </w:endnote>
  <w:endnote w:type="continuationSeparator" w:id="0">
    <w:p w:rsidR="00976B9D" w:rsidRDefault="00976B9D" w:rsidP="00C6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9D" w:rsidRDefault="00976B9D" w:rsidP="00C6129B">
      <w:r>
        <w:separator/>
      </w:r>
    </w:p>
  </w:footnote>
  <w:footnote w:type="continuationSeparator" w:id="0">
    <w:p w:rsidR="00976B9D" w:rsidRDefault="00976B9D" w:rsidP="00C61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F86" w:rsidRDefault="00465F86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FC0D52">
      <w:rPr>
        <w:rFonts w:ascii="Liberation Serif" w:hAnsi="Liberation Serif"/>
        <w:noProof/>
        <w:sz w:val="28"/>
        <w:szCs w:val="28"/>
      </w:rPr>
      <w:t>22</w:t>
    </w:r>
    <w:r>
      <w:rPr>
        <w:rFonts w:ascii="Liberation Serif" w:hAnsi="Liberation Serif"/>
        <w:sz w:val="28"/>
        <w:szCs w:val="28"/>
      </w:rPr>
      <w:fldChar w:fldCharType="end"/>
    </w:r>
  </w:p>
  <w:p w:rsidR="00465F86" w:rsidRDefault="00465F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F86" w:rsidRDefault="00465F86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465F86" w:rsidRDefault="00465F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2B4"/>
    <w:multiLevelType w:val="hybridMultilevel"/>
    <w:tmpl w:val="E1262F7A"/>
    <w:lvl w:ilvl="0" w:tplc="E1783622">
      <w:start w:val="8"/>
      <w:numFmt w:val="decimal"/>
      <w:lvlText w:val="%1."/>
      <w:lvlJc w:val="left"/>
      <w:pPr>
        <w:ind w:left="354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1C0C24">
      <w:numFmt w:val="bullet"/>
      <w:lvlText w:val="•"/>
      <w:lvlJc w:val="left"/>
      <w:pPr>
        <w:ind w:left="776" w:hanging="464"/>
      </w:pPr>
      <w:rPr>
        <w:rFonts w:hint="default"/>
        <w:lang w:val="ru-RU" w:eastAsia="en-US" w:bidi="ar-SA"/>
      </w:rPr>
    </w:lvl>
    <w:lvl w:ilvl="2" w:tplc="FFEC8DCC">
      <w:numFmt w:val="bullet"/>
      <w:lvlText w:val="•"/>
      <w:lvlJc w:val="left"/>
      <w:pPr>
        <w:ind w:left="1193" w:hanging="464"/>
      </w:pPr>
      <w:rPr>
        <w:rFonts w:hint="default"/>
        <w:lang w:val="ru-RU" w:eastAsia="en-US" w:bidi="ar-SA"/>
      </w:rPr>
    </w:lvl>
    <w:lvl w:ilvl="3" w:tplc="75A6D5E6">
      <w:numFmt w:val="bullet"/>
      <w:lvlText w:val="•"/>
      <w:lvlJc w:val="left"/>
      <w:pPr>
        <w:ind w:left="1610" w:hanging="464"/>
      </w:pPr>
      <w:rPr>
        <w:rFonts w:hint="default"/>
        <w:lang w:val="ru-RU" w:eastAsia="en-US" w:bidi="ar-SA"/>
      </w:rPr>
    </w:lvl>
    <w:lvl w:ilvl="4" w:tplc="5948BAB6">
      <w:numFmt w:val="bullet"/>
      <w:lvlText w:val="•"/>
      <w:lvlJc w:val="left"/>
      <w:pPr>
        <w:ind w:left="2026" w:hanging="464"/>
      </w:pPr>
      <w:rPr>
        <w:rFonts w:hint="default"/>
        <w:lang w:val="ru-RU" w:eastAsia="en-US" w:bidi="ar-SA"/>
      </w:rPr>
    </w:lvl>
    <w:lvl w:ilvl="5" w:tplc="77986F56">
      <w:numFmt w:val="bullet"/>
      <w:lvlText w:val="•"/>
      <w:lvlJc w:val="left"/>
      <w:pPr>
        <w:ind w:left="2443" w:hanging="464"/>
      </w:pPr>
      <w:rPr>
        <w:rFonts w:hint="default"/>
        <w:lang w:val="ru-RU" w:eastAsia="en-US" w:bidi="ar-SA"/>
      </w:rPr>
    </w:lvl>
    <w:lvl w:ilvl="6" w:tplc="BB008F4C">
      <w:numFmt w:val="bullet"/>
      <w:lvlText w:val="•"/>
      <w:lvlJc w:val="left"/>
      <w:pPr>
        <w:ind w:left="2860" w:hanging="464"/>
      </w:pPr>
      <w:rPr>
        <w:rFonts w:hint="default"/>
        <w:lang w:val="ru-RU" w:eastAsia="en-US" w:bidi="ar-SA"/>
      </w:rPr>
    </w:lvl>
    <w:lvl w:ilvl="7" w:tplc="01F09F1C">
      <w:numFmt w:val="bullet"/>
      <w:lvlText w:val="•"/>
      <w:lvlJc w:val="left"/>
      <w:pPr>
        <w:ind w:left="3276" w:hanging="464"/>
      </w:pPr>
      <w:rPr>
        <w:rFonts w:hint="default"/>
        <w:lang w:val="ru-RU" w:eastAsia="en-US" w:bidi="ar-SA"/>
      </w:rPr>
    </w:lvl>
    <w:lvl w:ilvl="8" w:tplc="74E605C0">
      <w:numFmt w:val="bullet"/>
      <w:lvlText w:val="•"/>
      <w:lvlJc w:val="left"/>
      <w:pPr>
        <w:ind w:left="3693" w:hanging="464"/>
      </w:pPr>
      <w:rPr>
        <w:rFonts w:hint="default"/>
        <w:lang w:val="ru-RU" w:eastAsia="en-US" w:bidi="ar-SA"/>
      </w:rPr>
    </w:lvl>
  </w:abstractNum>
  <w:abstractNum w:abstractNumId="1">
    <w:nsid w:val="02371B56"/>
    <w:multiLevelType w:val="hybridMultilevel"/>
    <w:tmpl w:val="D3668F28"/>
    <w:lvl w:ilvl="0" w:tplc="7678764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0B7F6">
      <w:numFmt w:val="bullet"/>
      <w:lvlText w:val="•"/>
      <w:lvlJc w:val="left"/>
      <w:pPr>
        <w:ind w:left="1129" w:hanging="164"/>
      </w:pPr>
      <w:rPr>
        <w:rFonts w:hint="default"/>
        <w:lang w:val="ru-RU" w:eastAsia="en-US" w:bidi="ar-SA"/>
      </w:rPr>
    </w:lvl>
    <w:lvl w:ilvl="2" w:tplc="0BFE4D1E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3" w:tplc="CA862A32">
      <w:numFmt w:val="bullet"/>
      <w:lvlText w:val="•"/>
      <w:lvlJc w:val="left"/>
      <w:pPr>
        <w:ind w:left="3187" w:hanging="164"/>
      </w:pPr>
      <w:rPr>
        <w:rFonts w:hint="default"/>
        <w:lang w:val="ru-RU" w:eastAsia="en-US" w:bidi="ar-SA"/>
      </w:rPr>
    </w:lvl>
    <w:lvl w:ilvl="4" w:tplc="177659EA">
      <w:numFmt w:val="bullet"/>
      <w:lvlText w:val="•"/>
      <w:lvlJc w:val="left"/>
      <w:pPr>
        <w:ind w:left="4216" w:hanging="164"/>
      </w:pPr>
      <w:rPr>
        <w:rFonts w:hint="default"/>
        <w:lang w:val="ru-RU" w:eastAsia="en-US" w:bidi="ar-SA"/>
      </w:rPr>
    </w:lvl>
    <w:lvl w:ilvl="5" w:tplc="FDECCA16">
      <w:numFmt w:val="bullet"/>
      <w:lvlText w:val="•"/>
      <w:lvlJc w:val="left"/>
      <w:pPr>
        <w:ind w:left="5245" w:hanging="164"/>
      </w:pPr>
      <w:rPr>
        <w:rFonts w:hint="default"/>
        <w:lang w:val="ru-RU" w:eastAsia="en-US" w:bidi="ar-SA"/>
      </w:rPr>
    </w:lvl>
    <w:lvl w:ilvl="6" w:tplc="3D5E8F2C">
      <w:numFmt w:val="bullet"/>
      <w:lvlText w:val="•"/>
      <w:lvlJc w:val="left"/>
      <w:pPr>
        <w:ind w:left="6274" w:hanging="164"/>
      </w:pPr>
      <w:rPr>
        <w:rFonts w:hint="default"/>
        <w:lang w:val="ru-RU" w:eastAsia="en-US" w:bidi="ar-SA"/>
      </w:rPr>
    </w:lvl>
    <w:lvl w:ilvl="7" w:tplc="EDAA5946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 w:tplc="5BC28502">
      <w:numFmt w:val="bullet"/>
      <w:lvlText w:val="•"/>
      <w:lvlJc w:val="left"/>
      <w:pPr>
        <w:ind w:left="8332" w:hanging="164"/>
      </w:pPr>
      <w:rPr>
        <w:rFonts w:hint="default"/>
        <w:lang w:val="ru-RU" w:eastAsia="en-US" w:bidi="ar-SA"/>
      </w:rPr>
    </w:lvl>
  </w:abstractNum>
  <w:abstractNum w:abstractNumId="2">
    <w:nsid w:val="064C3ABE"/>
    <w:multiLevelType w:val="hybridMultilevel"/>
    <w:tmpl w:val="8C16A526"/>
    <w:lvl w:ilvl="0" w:tplc="113C942A">
      <w:start w:val="1"/>
      <w:numFmt w:val="decimal"/>
      <w:lvlText w:val="%1."/>
      <w:lvlJc w:val="left"/>
      <w:pPr>
        <w:ind w:left="817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A865C">
      <w:numFmt w:val="bullet"/>
      <w:lvlText w:val="•"/>
      <w:lvlJc w:val="left"/>
      <w:pPr>
        <w:ind w:left="1190" w:hanging="464"/>
      </w:pPr>
      <w:rPr>
        <w:rFonts w:hint="default"/>
        <w:lang w:val="ru-RU" w:eastAsia="en-US" w:bidi="ar-SA"/>
      </w:rPr>
    </w:lvl>
    <w:lvl w:ilvl="2" w:tplc="0D5E528E">
      <w:numFmt w:val="bullet"/>
      <w:lvlText w:val="•"/>
      <w:lvlJc w:val="left"/>
      <w:pPr>
        <w:ind w:left="1561" w:hanging="464"/>
      </w:pPr>
      <w:rPr>
        <w:rFonts w:hint="default"/>
        <w:lang w:val="ru-RU" w:eastAsia="en-US" w:bidi="ar-SA"/>
      </w:rPr>
    </w:lvl>
    <w:lvl w:ilvl="3" w:tplc="80525570">
      <w:numFmt w:val="bullet"/>
      <w:lvlText w:val="•"/>
      <w:lvlJc w:val="left"/>
      <w:pPr>
        <w:ind w:left="1932" w:hanging="464"/>
      </w:pPr>
      <w:rPr>
        <w:rFonts w:hint="default"/>
        <w:lang w:val="ru-RU" w:eastAsia="en-US" w:bidi="ar-SA"/>
      </w:rPr>
    </w:lvl>
    <w:lvl w:ilvl="4" w:tplc="32229434">
      <w:numFmt w:val="bullet"/>
      <w:lvlText w:val="•"/>
      <w:lvlJc w:val="left"/>
      <w:pPr>
        <w:ind w:left="2302" w:hanging="464"/>
      </w:pPr>
      <w:rPr>
        <w:rFonts w:hint="default"/>
        <w:lang w:val="ru-RU" w:eastAsia="en-US" w:bidi="ar-SA"/>
      </w:rPr>
    </w:lvl>
    <w:lvl w:ilvl="5" w:tplc="07F6BAEC">
      <w:numFmt w:val="bullet"/>
      <w:lvlText w:val="•"/>
      <w:lvlJc w:val="left"/>
      <w:pPr>
        <w:ind w:left="2673" w:hanging="464"/>
      </w:pPr>
      <w:rPr>
        <w:rFonts w:hint="default"/>
        <w:lang w:val="ru-RU" w:eastAsia="en-US" w:bidi="ar-SA"/>
      </w:rPr>
    </w:lvl>
    <w:lvl w:ilvl="6" w:tplc="8E9EC0E6">
      <w:numFmt w:val="bullet"/>
      <w:lvlText w:val="•"/>
      <w:lvlJc w:val="left"/>
      <w:pPr>
        <w:ind w:left="3044" w:hanging="464"/>
      </w:pPr>
      <w:rPr>
        <w:rFonts w:hint="default"/>
        <w:lang w:val="ru-RU" w:eastAsia="en-US" w:bidi="ar-SA"/>
      </w:rPr>
    </w:lvl>
    <w:lvl w:ilvl="7" w:tplc="D3E0B6C0">
      <w:numFmt w:val="bullet"/>
      <w:lvlText w:val="•"/>
      <w:lvlJc w:val="left"/>
      <w:pPr>
        <w:ind w:left="3414" w:hanging="464"/>
      </w:pPr>
      <w:rPr>
        <w:rFonts w:hint="default"/>
        <w:lang w:val="ru-RU" w:eastAsia="en-US" w:bidi="ar-SA"/>
      </w:rPr>
    </w:lvl>
    <w:lvl w:ilvl="8" w:tplc="75163342">
      <w:numFmt w:val="bullet"/>
      <w:lvlText w:val="•"/>
      <w:lvlJc w:val="left"/>
      <w:pPr>
        <w:ind w:left="3785" w:hanging="464"/>
      </w:pPr>
      <w:rPr>
        <w:rFonts w:hint="default"/>
        <w:lang w:val="ru-RU" w:eastAsia="en-US" w:bidi="ar-SA"/>
      </w:rPr>
    </w:lvl>
  </w:abstractNum>
  <w:abstractNum w:abstractNumId="3">
    <w:nsid w:val="144D7F02"/>
    <w:multiLevelType w:val="hybridMultilevel"/>
    <w:tmpl w:val="884C4E26"/>
    <w:lvl w:ilvl="0" w:tplc="8188BD8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6E64C1"/>
    <w:multiLevelType w:val="hybridMultilevel"/>
    <w:tmpl w:val="EBF82B56"/>
    <w:lvl w:ilvl="0" w:tplc="8188BD8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A68E7"/>
    <w:multiLevelType w:val="hybridMultilevel"/>
    <w:tmpl w:val="7EAE55BA"/>
    <w:lvl w:ilvl="0" w:tplc="51B4BCA6">
      <w:start w:val="1"/>
      <w:numFmt w:val="decimal"/>
      <w:lvlText w:val="%1."/>
      <w:lvlJc w:val="left"/>
      <w:pPr>
        <w:ind w:left="1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207D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3F342172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794AA88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0952045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2188A62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FB8A965E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23328A6C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D09EB266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6">
    <w:nsid w:val="23D150EF"/>
    <w:multiLevelType w:val="hybridMultilevel"/>
    <w:tmpl w:val="4C248C46"/>
    <w:lvl w:ilvl="0" w:tplc="0264F518">
      <w:start w:val="1"/>
      <w:numFmt w:val="decimal"/>
      <w:lvlText w:val="%1.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640DAC">
      <w:numFmt w:val="bullet"/>
      <w:lvlText w:val="•"/>
      <w:lvlJc w:val="left"/>
      <w:pPr>
        <w:ind w:left="1028" w:hanging="288"/>
      </w:pPr>
      <w:rPr>
        <w:rFonts w:hint="default"/>
        <w:lang w:val="ru-RU" w:eastAsia="en-US" w:bidi="ar-SA"/>
      </w:rPr>
    </w:lvl>
    <w:lvl w:ilvl="2" w:tplc="02B06C20">
      <w:numFmt w:val="bullet"/>
      <w:lvlText w:val="•"/>
      <w:lvlJc w:val="left"/>
      <w:pPr>
        <w:ind w:left="1417" w:hanging="288"/>
      </w:pPr>
      <w:rPr>
        <w:rFonts w:hint="default"/>
        <w:lang w:val="ru-RU" w:eastAsia="en-US" w:bidi="ar-SA"/>
      </w:rPr>
    </w:lvl>
    <w:lvl w:ilvl="3" w:tplc="64B6329E">
      <w:numFmt w:val="bullet"/>
      <w:lvlText w:val="•"/>
      <w:lvlJc w:val="left"/>
      <w:pPr>
        <w:ind w:left="1806" w:hanging="288"/>
      </w:pPr>
      <w:rPr>
        <w:rFonts w:hint="default"/>
        <w:lang w:val="ru-RU" w:eastAsia="en-US" w:bidi="ar-SA"/>
      </w:rPr>
    </w:lvl>
    <w:lvl w:ilvl="4" w:tplc="4EE61EF0">
      <w:numFmt w:val="bullet"/>
      <w:lvlText w:val="•"/>
      <w:lvlJc w:val="left"/>
      <w:pPr>
        <w:ind w:left="2194" w:hanging="288"/>
      </w:pPr>
      <w:rPr>
        <w:rFonts w:hint="default"/>
        <w:lang w:val="ru-RU" w:eastAsia="en-US" w:bidi="ar-SA"/>
      </w:rPr>
    </w:lvl>
    <w:lvl w:ilvl="5" w:tplc="5B94A77E">
      <w:numFmt w:val="bullet"/>
      <w:lvlText w:val="•"/>
      <w:lvlJc w:val="left"/>
      <w:pPr>
        <w:ind w:left="2583" w:hanging="288"/>
      </w:pPr>
      <w:rPr>
        <w:rFonts w:hint="default"/>
        <w:lang w:val="ru-RU" w:eastAsia="en-US" w:bidi="ar-SA"/>
      </w:rPr>
    </w:lvl>
    <w:lvl w:ilvl="6" w:tplc="FFCE2FD2">
      <w:numFmt w:val="bullet"/>
      <w:lvlText w:val="•"/>
      <w:lvlJc w:val="left"/>
      <w:pPr>
        <w:ind w:left="2972" w:hanging="288"/>
      </w:pPr>
      <w:rPr>
        <w:rFonts w:hint="default"/>
        <w:lang w:val="ru-RU" w:eastAsia="en-US" w:bidi="ar-SA"/>
      </w:rPr>
    </w:lvl>
    <w:lvl w:ilvl="7" w:tplc="F19A4A84">
      <w:numFmt w:val="bullet"/>
      <w:lvlText w:val="•"/>
      <w:lvlJc w:val="left"/>
      <w:pPr>
        <w:ind w:left="3360" w:hanging="288"/>
      </w:pPr>
      <w:rPr>
        <w:rFonts w:hint="default"/>
        <w:lang w:val="ru-RU" w:eastAsia="en-US" w:bidi="ar-SA"/>
      </w:rPr>
    </w:lvl>
    <w:lvl w:ilvl="8" w:tplc="FE98D084">
      <w:numFmt w:val="bullet"/>
      <w:lvlText w:val="•"/>
      <w:lvlJc w:val="left"/>
      <w:pPr>
        <w:ind w:left="3749" w:hanging="288"/>
      </w:pPr>
      <w:rPr>
        <w:rFonts w:hint="default"/>
        <w:lang w:val="ru-RU" w:eastAsia="en-US" w:bidi="ar-SA"/>
      </w:rPr>
    </w:lvl>
  </w:abstractNum>
  <w:abstractNum w:abstractNumId="7">
    <w:nsid w:val="38D449BE"/>
    <w:multiLevelType w:val="hybridMultilevel"/>
    <w:tmpl w:val="900ED31C"/>
    <w:lvl w:ilvl="0" w:tplc="8188BD8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F71270"/>
    <w:multiLevelType w:val="hybridMultilevel"/>
    <w:tmpl w:val="128A7686"/>
    <w:lvl w:ilvl="0" w:tplc="8188BD8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860FFC"/>
    <w:multiLevelType w:val="hybridMultilevel"/>
    <w:tmpl w:val="D53AACC6"/>
    <w:lvl w:ilvl="0" w:tplc="9D60E8A4">
      <w:start w:val="1"/>
      <w:numFmt w:val="decimal"/>
      <w:lvlText w:val="%1."/>
      <w:lvlJc w:val="left"/>
      <w:pPr>
        <w:ind w:left="1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4731E">
      <w:numFmt w:val="bullet"/>
      <w:lvlText w:val="•"/>
      <w:lvlJc w:val="left"/>
      <w:pPr>
        <w:ind w:left="2240" w:hanging="240"/>
      </w:pPr>
      <w:rPr>
        <w:rFonts w:hint="default"/>
        <w:lang w:val="ru-RU" w:eastAsia="en-US" w:bidi="ar-SA"/>
      </w:rPr>
    </w:lvl>
    <w:lvl w:ilvl="2" w:tplc="A132AA4A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3" w:tplc="4C7C80EA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1D441D3C">
      <w:numFmt w:val="bullet"/>
      <w:lvlText w:val="•"/>
      <w:lvlJc w:val="left"/>
      <w:pPr>
        <w:ind w:left="4942" w:hanging="240"/>
      </w:pPr>
      <w:rPr>
        <w:rFonts w:hint="default"/>
        <w:lang w:val="ru-RU" w:eastAsia="en-US" w:bidi="ar-SA"/>
      </w:rPr>
    </w:lvl>
    <w:lvl w:ilvl="5" w:tplc="CB6EED94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D0225762">
      <w:numFmt w:val="bullet"/>
      <w:lvlText w:val="•"/>
      <w:lvlJc w:val="left"/>
      <w:pPr>
        <w:ind w:left="6743" w:hanging="240"/>
      </w:pPr>
      <w:rPr>
        <w:rFonts w:hint="default"/>
        <w:lang w:val="ru-RU" w:eastAsia="en-US" w:bidi="ar-SA"/>
      </w:rPr>
    </w:lvl>
    <w:lvl w:ilvl="7" w:tplc="AF72485E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ABFEB9A0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0">
    <w:nsid w:val="47FF4583"/>
    <w:multiLevelType w:val="hybridMultilevel"/>
    <w:tmpl w:val="F9D2A164"/>
    <w:lvl w:ilvl="0" w:tplc="CE8EA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93D70E2"/>
    <w:multiLevelType w:val="hybridMultilevel"/>
    <w:tmpl w:val="6C928C50"/>
    <w:lvl w:ilvl="0" w:tplc="8188BD8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77002"/>
    <w:multiLevelType w:val="hybridMultilevel"/>
    <w:tmpl w:val="7FCAF7EC"/>
    <w:lvl w:ilvl="0" w:tplc="B8A40484">
      <w:start w:val="1"/>
      <w:numFmt w:val="decimal"/>
      <w:lvlText w:val="%1."/>
      <w:lvlJc w:val="left"/>
      <w:pPr>
        <w:ind w:left="1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C5EDA">
      <w:numFmt w:val="bullet"/>
      <w:lvlText w:val="•"/>
      <w:lvlJc w:val="left"/>
      <w:pPr>
        <w:ind w:left="2240" w:hanging="240"/>
      </w:pPr>
      <w:rPr>
        <w:rFonts w:hint="default"/>
        <w:lang w:val="ru-RU" w:eastAsia="en-US" w:bidi="ar-SA"/>
      </w:rPr>
    </w:lvl>
    <w:lvl w:ilvl="2" w:tplc="26D085D2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3" w:tplc="4CD64162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A68825F2">
      <w:numFmt w:val="bullet"/>
      <w:lvlText w:val="•"/>
      <w:lvlJc w:val="left"/>
      <w:pPr>
        <w:ind w:left="4942" w:hanging="240"/>
      </w:pPr>
      <w:rPr>
        <w:rFonts w:hint="default"/>
        <w:lang w:val="ru-RU" w:eastAsia="en-US" w:bidi="ar-SA"/>
      </w:rPr>
    </w:lvl>
    <w:lvl w:ilvl="5" w:tplc="FE18787E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E8A6A83C">
      <w:numFmt w:val="bullet"/>
      <w:lvlText w:val="•"/>
      <w:lvlJc w:val="left"/>
      <w:pPr>
        <w:ind w:left="6743" w:hanging="240"/>
      </w:pPr>
      <w:rPr>
        <w:rFonts w:hint="default"/>
        <w:lang w:val="ru-RU" w:eastAsia="en-US" w:bidi="ar-SA"/>
      </w:rPr>
    </w:lvl>
    <w:lvl w:ilvl="7" w:tplc="93AA4586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BA44581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3">
    <w:nsid w:val="596670D7"/>
    <w:multiLevelType w:val="hybridMultilevel"/>
    <w:tmpl w:val="604A6D3C"/>
    <w:lvl w:ilvl="0" w:tplc="2D22C342">
      <w:numFmt w:val="bullet"/>
      <w:lvlText w:val="–"/>
      <w:lvlJc w:val="left"/>
      <w:pPr>
        <w:ind w:left="21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6D4BA">
      <w:numFmt w:val="bullet"/>
      <w:lvlText w:val="•"/>
      <w:lvlJc w:val="left"/>
      <w:pPr>
        <w:ind w:left="650" w:hanging="221"/>
      </w:pPr>
      <w:rPr>
        <w:rFonts w:hint="default"/>
        <w:lang w:val="ru-RU" w:eastAsia="en-US" w:bidi="ar-SA"/>
      </w:rPr>
    </w:lvl>
    <w:lvl w:ilvl="2" w:tplc="7A4E7E3A">
      <w:numFmt w:val="bullet"/>
      <w:lvlText w:val="•"/>
      <w:lvlJc w:val="left"/>
      <w:pPr>
        <w:ind w:left="1081" w:hanging="221"/>
      </w:pPr>
      <w:rPr>
        <w:rFonts w:hint="default"/>
        <w:lang w:val="ru-RU" w:eastAsia="en-US" w:bidi="ar-SA"/>
      </w:rPr>
    </w:lvl>
    <w:lvl w:ilvl="3" w:tplc="ECFAE488">
      <w:numFmt w:val="bullet"/>
      <w:lvlText w:val="•"/>
      <w:lvlJc w:val="left"/>
      <w:pPr>
        <w:ind w:left="1512" w:hanging="221"/>
      </w:pPr>
      <w:rPr>
        <w:rFonts w:hint="default"/>
        <w:lang w:val="ru-RU" w:eastAsia="en-US" w:bidi="ar-SA"/>
      </w:rPr>
    </w:lvl>
    <w:lvl w:ilvl="4" w:tplc="B87AD796">
      <w:numFmt w:val="bullet"/>
      <w:lvlText w:val="•"/>
      <w:lvlJc w:val="left"/>
      <w:pPr>
        <w:ind w:left="1942" w:hanging="221"/>
      </w:pPr>
      <w:rPr>
        <w:rFonts w:hint="default"/>
        <w:lang w:val="ru-RU" w:eastAsia="en-US" w:bidi="ar-SA"/>
      </w:rPr>
    </w:lvl>
    <w:lvl w:ilvl="5" w:tplc="27C865EA">
      <w:numFmt w:val="bullet"/>
      <w:lvlText w:val="•"/>
      <w:lvlJc w:val="left"/>
      <w:pPr>
        <w:ind w:left="2373" w:hanging="221"/>
      </w:pPr>
      <w:rPr>
        <w:rFonts w:hint="default"/>
        <w:lang w:val="ru-RU" w:eastAsia="en-US" w:bidi="ar-SA"/>
      </w:rPr>
    </w:lvl>
    <w:lvl w:ilvl="6" w:tplc="2F5C49DA">
      <w:numFmt w:val="bullet"/>
      <w:lvlText w:val="•"/>
      <w:lvlJc w:val="left"/>
      <w:pPr>
        <w:ind w:left="2804" w:hanging="221"/>
      </w:pPr>
      <w:rPr>
        <w:rFonts w:hint="default"/>
        <w:lang w:val="ru-RU" w:eastAsia="en-US" w:bidi="ar-SA"/>
      </w:rPr>
    </w:lvl>
    <w:lvl w:ilvl="7" w:tplc="A028CC7C">
      <w:numFmt w:val="bullet"/>
      <w:lvlText w:val="•"/>
      <w:lvlJc w:val="left"/>
      <w:pPr>
        <w:ind w:left="3234" w:hanging="221"/>
      </w:pPr>
      <w:rPr>
        <w:rFonts w:hint="default"/>
        <w:lang w:val="ru-RU" w:eastAsia="en-US" w:bidi="ar-SA"/>
      </w:rPr>
    </w:lvl>
    <w:lvl w:ilvl="8" w:tplc="5F9EAC34">
      <w:numFmt w:val="bullet"/>
      <w:lvlText w:val="•"/>
      <w:lvlJc w:val="left"/>
      <w:pPr>
        <w:ind w:left="3665" w:hanging="221"/>
      </w:pPr>
      <w:rPr>
        <w:rFonts w:hint="default"/>
        <w:lang w:val="ru-RU" w:eastAsia="en-US" w:bidi="ar-SA"/>
      </w:rPr>
    </w:lvl>
  </w:abstractNum>
  <w:abstractNum w:abstractNumId="14">
    <w:nsid w:val="70F41A97"/>
    <w:multiLevelType w:val="hybridMultilevel"/>
    <w:tmpl w:val="B51C9C88"/>
    <w:lvl w:ilvl="0" w:tplc="28DE51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B66EC"/>
    <w:multiLevelType w:val="hybridMultilevel"/>
    <w:tmpl w:val="4BBA7CF6"/>
    <w:lvl w:ilvl="0" w:tplc="543ABF08">
      <w:numFmt w:val="bullet"/>
      <w:lvlText w:val="–"/>
      <w:lvlJc w:val="left"/>
      <w:pPr>
        <w:ind w:left="109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E7FAE">
      <w:numFmt w:val="bullet"/>
      <w:lvlText w:val="•"/>
      <w:lvlJc w:val="left"/>
      <w:pPr>
        <w:ind w:left="542" w:hanging="233"/>
      </w:pPr>
      <w:rPr>
        <w:rFonts w:hint="default"/>
        <w:lang w:val="ru-RU" w:eastAsia="en-US" w:bidi="ar-SA"/>
      </w:rPr>
    </w:lvl>
    <w:lvl w:ilvl="2" w:tplc="B972C38C">
      <w:numFmt w:val="bullet"/>
      <w:lvlText w:val="•"/>
      <w:lvlJc w:val="left"/>
      <w:pPr>
        <w:ind w:left="985" w:hanging="233"/>
      </w:pPr>
      <w:rPr>
        <w:rFonts w:hint="default"/>
        <w:lang w:val="ru-RU" w:eastAsia="en-US" w:bidi="ar-SA"/>
      </w:rPr>
    </w:lvl>
    <w:lvl w:ilvl="3" w:tplc="82F2E848">
      <w:numFmt w:val="bullet"/>
      <w:lvlText w:val="•"/>
      <w:lvlJc w:val="left"/>
      <w:pPr>
        <w:ind w:left="1428" w:hanging="233"/>
      </w:pPr>
      <w:rPr>
        <w:rFonts w:hint="default"/>
        <w:lang w:val="ru-RU" w:eastAsia="en-US" w:bidi="ar-SA"/>
      </w:rPr>
    </w:lvl>
    <w:lvl w:ilvl="4" w:tplc="D3C83116">
      <w:numFmt w:val="bullet"/>
      <w:lvlText w:val="•"/>
      <w:lvlJc w:val="left"/>
      <w:pPr>
        <w:ind w:left="1870" w:hanging="233"/>
      </w:pPr>
      <w:rPr>
        <w:rFonts w:hint="default"/>
        <w:lang w:val="ru-RU" w:eastAsia="en-US" w:bidi="ar-SA"/>
      </w:rPr>
    </w:lvl>
    <w:lvl w:ilvl="5" w:tplc="89445F20">
      <w:numFmt w:val="bullet"/>
      <w:lvlText w:val="•"/>
      <w:lvlJc w:val="left"/>
      <w:pPr>
        <w:ind w:left="2313" w:hanging="233"/>
      </w:pPr>
      <w:rPr>
        <w:rFonts w:hint="default"/>
        <w:lang w:val="ru-RU" w:eastAsia="en-US" w:bidi="ar-SA"/>
      </w:rPr>
    </w:lvl>
    <w:lvl w:ilvl="6" w:tplc="B09E4B58">
      <w:numFmt w:val="bullet"/>
      <w:lvlText w:val="•"/>
      <w:lvlJc w:val="left"/>
      <w:pPr>
        <w:ind w:left="2756" w:hanging="233"/>
      </w:pPr>
      <w:rPr>
        <w:rFonts w:hint="default"/>
        <w:lang w:val="ru-RU" w:eastAsia="en-US" w:bidi="ar-SA"/>
      </w:rPr>
    </w:lvl>
    <w:lvl w:ilvl="7" w:tplc="EA20539A">
      <w:numFmt w:val="bullet"/>
      <w:lvlText w:val="•"/>
      <w:lvlJc w:val="left"/>
      <w:pPr>
        <w:ind w:left="3198" w:hanging="233"/>
      </w:pPr>
      <w:rPr>
        <w:rFonts w:hint="default"/>
        <w:lang w:val="ru-RU" w:eastAsia="en-US" w:bidi="ar-SA"/>
      </w:rPr>
    </w:lvl>
    <w:lvl w:ilvl="8" w:tplc="C6D6B120">
      <w:numFmt w:val="bullet"/>
      <w:lvlText w:val="•"/>
      <w:lvlJc w:val="left"/>
      <w:pPr>
        <w:ind w:left="3641" w:hanging="233"/>
      </w:pPr>
      <w:rPr>
        <w:rFonts w:hint="default"/>
        <w:lang w:val="ru-RU" w:eastAsia="en-US" w:bidi="ar-SA"/>
      </w:rPr>
    </w:lvl>
  </w:abstractNum>
  <w:abstractNum w:abstractNumId="16">
    <w:nsid w:val="7EAF5F13"/>
    <w:multiLevelType w:val="hybridMultilevel"/>
    <w:tmpl w:val="29DC2808"/>
    <w:lvl w:ilvl="0" w:tplc="8188BD8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6"/>
  </w:num>
  <w:num w:numId="14">
    <w:abstractNumId w:val="0"/>
  </w:num>
  <w:num w:numId="15">
    <w:abstractNumId w:val="9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9E"/>
    <w:rsid w:val="00005650"/>
    <w:rsid w:val="0001426B"/>
    <w:rsid w:val="00047477"/>
    <w:rsid w:val="000506B6"/>
    <w:rsid w:val="000605AA"/>
    <w:rsid w:val="00063147"/>
    <w:rsid w:val="00075FDF"/>
    <w:rsid w:val="00081BB7"/>
    <w:rsid w:val="000D50AD"/>
    <w:rsid w:val="00162917"/>
    <w:rsid w:val="00163F9E"/>
    <w:rsid w:val="0017752F"/>
    <w:rsid w:val="001D0FE9"/>
    <w:rsid w:val="001E1714"/>
    <w:rsid w:val="001F2C14"/>
    <w:rsid w:val="00203E1A"/>
    <w:rsid w:val="002151A2"/>
    <w:rsid w:val="00260E7D"/>
    <w:rsid w:val="0029045D"/>
    <w:rsid w:val="002E65E1"/>
    <w:rsid w:val="002F79EE"/>
    <w:rsid w:val="003035B0"/>
    <w:rsid w:val="00327F4F"/>
    <w:rsid w:val="003407BC"/>
    <w:rsid w:val="00397C58"/>
    <w:rsid w:val="003A56FB"/>
    <w:rsid w:val="004428CC"/>
    <w:rsid w:val="00461D7A"/>
    <w:rsid w:val="00463B6D"/>
    <w:rsid w:val="00465F86"/>
    <w:rsid w:val="00491443"/>
    <w:rsid w:val="004C63CF"/>
    <w:rsid w:val="004E7D42"/>
    <w:rsid w:val="004F6542"/>
    <w:rsid w:val="0053137A"/>
    <w:rsid w:val="0054030B"/>
    <w:rsid w:val="00550D72"/>
    <w:rsid w:val="00581DC7"/>
    <w:rsid w:val="00583712"/>
    <w:rsid w:val="00590F98"/>
    <w:rsid w:val="0059528A"/>
    <w:rsid w:val="005A3326"/>
    <w:rsid w:val="005B40A1"/>
    <w:rsid w:val="005F239B"/>
    <w:rsid w:val="00671C3B"/>
    <w:rsid w:val="006A1074"/>
    <w:rsid w:val="006B5ADF"/>
    <w:rsid w:val="006C2AFE"/>
    <w:rsid w:val="006D3D3A"/>
    <w:rsid w:val="0071193B"/>
    <w:rsid w:val="00751575"/>
    <w:rsid w:val="0075530A"/>
    <w:rsid w:val="007719F6"/>
    <w:rsid w:val="007A1E9E"/>
    <w:rsid w:val="007A3E27"/>
    <w:rsid w:val="007F20F4"/>
    <w:rsid w:val="00824C60"/>
    <w:rsid w:val="00904631"/>
    <w:rsid w:val="00925034"/>
    <w:rsid w:val="00942203"/>
    <w:rsid w:val="00952662"/>
    <w:rsid w:val="00960263"/>
    <w:rsid w:val="00976B9D"/>
    <w:rsid w:val="00977F22"/>
    <w:rsid w:val="009833AD"/>
    <w:rsid w:val="009A1569"/>
    <w:rsid w:val="009A4730"/>
    <w:rsid w:val="009D16A0"/>
    <w:rsid w:val="009F1ACB"/>
    <w:rsid w:val="00A0648E"/>
    <w:rsid w:val="00A24BFF"/>
    <w:rsid w:val="00A46E02"/>
    <w:rsid w:val="00A74EF0"/>
    <w:rsid w:val="00A877EC"/>
    <w:rsid w:val="00A93777"/>
    <w:rsid w:val="00A93D62"/>
    <w:rsid w:val="00A94012"/>
    <w:rsid w:val="00AA562F"/>
    <w:rsid w:val="00AB690B"/>
    <w:rsid w:val="00B0018F"/>
    <w:rsid w:val="00B03309"/>
    <w:rsid w:val="00B256DD"/>
    <w:rsid w:val="00B323FF"/>
    <w:rsid w:val="00B52BE9"/>
    <w:rsid w:val="00C10C5F"/>
    <w:rsid w:val="00C25985"/>
    <w:rsid w:val="00C45C5E"/>
    <w:rsid w:val="00C6129B"/>
    <w:rsid w:val="00C7500E"/>
    <w:rsid w:val="00CC136E"/>
    <w:rsid w:val="00CD09D2"/>
    <w:rsid w:val="00CD18AD"/>
    <w:rsid w:val="00D62829"/>
    <w:rsid w:val="00D85D87"/>
    <w:rsid w:val="00D96498"/>
    <w:rsid w:val="00DF610B"/>
    <w:rsid w:val="00E31D7C"/>
    <w:rsid w:val="00E95A9C"/>
    <w:rsid w:val="00EC6F57"/>
    <w:rsid w:val="00EE1B95"/>
    <w:rsid w:val="00EE2EB7"/>
    <w:rsid w:val="00F0314F"/>
    <w:rsid w:val="00F06387"/>
    <w:rsid w:val="00F07E91"/>
    <w:rsid w:val="00F134C9"/>
    <w:rsid w:val="00F62B0E"/>
    <w:rsid w:val="00FA5786"/>
    <w:rsid w:val="00FC0D52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60A5-583C-4D78-AA97-A397DE72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12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A3326"/>
    <w:pPr>
      <w:widowControl w:val="0"/>
      <w:suppressAutoHyphens w:val="0"/>
      <w:autoSpaceDE w:val="0"/>
      <w:ind w:left="1109"/>
      <w:textAlignment w:val="auto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1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1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129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C6129B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C6129B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C6129B"/>
    <w:rPr>
      <w:position w:val="0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46E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E0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1"/>
    <w:qFormat/>
    <w:rsid w:val="00461D7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47477"/>
    <w:pPr>
      <w:widowControl w:val="0"/>
      <w:suppressAutoHyphens w:val="0"/>
      <w:autoSpaceDE w:val="0"/>
      <w:ind w:left="109"/>
      <w:textAlignment w:val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A33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qFormat/>
    <w:rsid w:val="00FC0D52"/>
    <w:pPr>
      <w:widowControl w:val="0"/>
      <w:suppressAutoHyphens w:val="0"/>
      <w:autoSpaceDE w:val="0"/>
      <w:textAlignment w:val="auto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C0D5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E4236-1292-4AB8-A25B-4A03ED5C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23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Анна Михайловна</dc:creator>
  <cp:keywords/>
  <dc:description/>
  <cp:lastModifiedBy>Лыскова Вера Викторовна</cp:lastModifiedBy>
  <cp:revision>11</cp:revision>
  <cp:lastPrinted>2023-07-27T04:51:00Z</cp:lastPrinted>
  <dcterms:created xsi:type="dcterms:W3CDTF">2024-02-01T09:02:00Z</dcterms:created>
  <dcterms:modified xsi:type="dcterms:W3CDTF">2024-03-14T06:40:00Z</dcterms:modified>
</cp:coreProperties>
</file>